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A606" w14:textId="77777777"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4"/>
        <w:gridCol w:w="1411"/>
        <w:gridCol w:w="2995"/>
        <w:gridCol w:w="282"/>
        <w:gridCol w:w="1001"/>
        <w:gridCol w:w="608"/>
        <w:gridCol w:w="3047"/>
        <w:gridCol w:w="143"/>
      </w:tblGrid>
      <w:tr w:rsidR="00675F41" w:rsidRPr="00721819" w14:paraId="51506AF6" w14:textId="77777777" w:rsidTr="00EA6F6A">
        <w:trPr>
          <w:trHeight w:val="322"/>
        </w:trPr>
        <w:tc>
          <w:tcPr>
            <w:tcW w:w="6253"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08"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190"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675F41" w:rsidRPr="00721819" w14:paraId="6D4C7D94" w14:textId="77777777" w:rsidTr="00EA6F6A">
        <w:trPr>
          <w:trHeight w:val="392"/>
        </w:trPr>
        <w:tc>
          <w:tcPr>
            <w:tcW w:w="6253" w:type="dxa"/>
            <w:gridSpan w:val="5"/>
            <w:tcBorders>
              <w:bottom w:val="single" w:sz="6" w:space="0" w:color="808080"/>
            </w:tcBorders>
          </w:tcPr>
          <w:p w14:paraId="152437B6" w14:textId="3E300AAE" w:rsidR="00BA3EEF" w:rsidRPr="00600FA0" w:rsidRDefault="00F5753C" w:rsidP="006D375B">
            <w:pPr>
              <w:spacing w:after="120"/>
              <w:jc w:val="both"/>
              <w:rPr>
                <w:rFonts w:ascii="Arial Narrow" w:hAnsi="Arial Narrow" w:cs="Arial"/>
                <w:sz w:val="24"/>
                <w:szCs w:val="24"/>
                <w:shd w:val="clear" w:color="auto" w:fill="C0C0C0"/>
              </w:rPr>
            </w:pPr>
            <w:r w:rsidRPr="00F5753C">
              <w:rPr>
                <w:rFonts w:ascii="Arial Narrow" w:hAnsi="Arial Narrow" w:cs="Arial"/>
                <w:sz w:val="24"/>
                <w:szCs w:val="24"/>
              </w:rPr>
              <w:t>EMPIRICUS PRATA FUNDO DE INVESTIMENTO FINANCEIRO MULTIMERCADO</w:t>
            </w:r>
          </w:p>
        </w:tc>
        <w:tc>
          <w:tcPr>
            <w:tcW w:w="608" w:type="dxa"/>
          </w:tcPr>
          <w:p w14:paraId="2979FA84" w14:textId="77777777" w:rsidR="00BA3EEF" w:rsidRPr="00721819" w:rsidRDefault="00BA3EEF" w:rsidP="006D375B">
            <w:pPr>
              <w:spacing w:after="120"/>
              <w:ind w:left="-108"/>
              <w:rPr>
                <w:rFonts w:ascii="Arial Narrow" w:hAnsi="Arial Narrow" w:cs="Arial"/>
                <w:sz w:val="24"/>
                <w:szCs w:val="24"/>
              </w:rPr>
            </w:pPr>
          </w:p>
        </w:tc>
        <w:tc>
          <w:tcPr>
            <w:tcW w:w="3190" w:type="dxa"/>
            <w:gridSpan w:val="2"/>
            <w:tcBorders>
              <w:bottom w:val="single" w:sz="6" w:space="0" w:color="808080"/>
            </w:tcBorders>
          </w:tcPr>
          <w:p w14:paraId="478C52AC" w14:textId="068AF8B4" w:rsidR="00BA3EEF" w:rsidRPr="00721819" w:rsidRDefault="000C01F2" w:rsidP="006D375B">
            <w:pPr>
              <w:spacing w:after="120"/>
              <w:ind w:left="-108"/>
              <w:rPr>
                <w:rFonts w:ascii="Arial Narrow" w:hAnsi="Arial Narrow" w:cs="Arial"/>
                <w:sz w:val="24"/>
                <w:szCs w:val="24"/>
                <w:shd w:val="clear" w:color="auto" w:fill="C0C0C0"/>
              </w:rPr>
            </w:pPr>
            <w:r>
              <w:rPr>
                <w:rFonts w:ascii="Arial Narrow" w:hAnsi="Arial Narrow" w:cs="Arial"/>
                <w:sz w:val="24"/>
                <w:szCs w:val="24"/>
              </w:rPr>
              <w:t>37.843.177/0001-60</w:t>
            </w:r>
          </w:p>
        </w:tc>
      </w:tr>
      <w:tr w:rsidR="00675F41" w:rsidRPr="00721819" w14:paraId="49955169" w14:textId="77777777" w:rsidTr="00EA6F6A">
        <w:trPr>
          <w:trHeight w:val="322"/>
        </w:trPr>
        <w:tc>
          <w:tcPr>
            <w:tcW w:w="6253" w:type="dxa"/>
            <w:gridSpan w:val="5"/>
          </w:tcPr>
          <w:p w14:paraId="79E8AE89" w14:textId="64965C21" w:rsidR="00CE39DD" w:rsidRPr="00721819" w:rsidRDefault="00CE39DD" w:rsidP="006D375B">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08" w:type="dxa"/>
          </w:tcPr>
          <w:p w14:paraId="6E7CC589" w14:textId="77777777" w:rsidR="00CE39DD" w:rsidRPr="00721819" w:rsidRDefault="00CE39DD" w:rsidP="006D375B">
            <w:pPr>
              <w:spacing w:after="120"/>
              <w:ind w:left="-108"/>
              <w:jc w:val="both"/>
              <w:rPr>
                <w:rFonts w:ascii="Arial Narrow" w:hAnsi="Arial Narrow" w:cs="Arial"/>
                <w:sz w:val="24"/>
                <w:szCs w:val="24"/>
              </w:rPr>
            </w:pPr>
          </w:p>
        </w:tc>
        <w:tc>
          <w:tcPr>
            <w:tcW w:w="3190" w:type="dxa"/>
            <w:gridSpan w:val="2"/>
          </w:tcPr>
          <w:p w14:paraId="43B31E11" w14:textId="77777777" w:rsidR="00CE39DD" w:rsidRPr="00721819" w:rsidRDefault="00CE39DD"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675F41" w:rsidRPr="00721819" w14:paraId="04899AEC" w14:textId="77777777" w:rsidTr="00EA6F6A">
        <w:trPr>
          <w:trHeight w:val="377"/>
        </w:trPr>
        <w:tc>
          <w:tcPr>
            <w:tcW w:w="6253" w:type="dxa"/>
            <w:gridSpan w:val="5"/>
            <w:tcBorders>
              <w:bottom w:val="single" w:sz="6" w:space="0" w:color="808080"/>
            </w:tcBorders>
          </w:tcPr>
          <w:p w14:paraId="0060FDD1" w14:textId="45A43F9B" w:rsidR="00CE39DD" w:rsidRPr="00600FA0" w:rsidRDefault="00F5753C" w:rsidP="00F5753C">
            <w:pPr>
              <w:spacing w:after="120"/>
              <w:jc w:val="both"/>
              <w:rPr>
                <w:rFonts w:ascii="Arial Narrow" w:hAnsi="Arial Narrow" w:cs="Arial"/>
                <w:sz w:val="24"/>
                <w:szCs w:val="24"/>
                <w:shd w:val="clear" w:color="auto" w:fill="C0C0C0"/>
              </w:rPr>
            </w:pPr>
            <w:r w:rsidRPr="00F5753C">
              <w:rPr>
                <w:rFonts w:ascii="Arial Narrow" w:hAnsi="Arial Narrow" w:cs="Arial"/>
                <w:sz w:val="24"/>
                <w:szCs w:val="24"/>
              </w:rPr>
              <w:t>CLASSE ÚNICA DE COTAS DO EMPIRICUS PRATA FUNDO DE INVESTIMENTO FINANCEIRO</w:t>
            </w:r>
            <w:r>
              <w:rPr>
                <w:rFonts w:ascii="Arial Narrow" w:hAnsi="Arial Narrow" w:cs="Arial"/>
                <w:sz w:val="24"/>
                <w:szCs w:val="24"/>
              </w:rPr>
              <w:t xml:space="preserve"> </w:t>
            </w:r>
            <w:r w:rsidRPr="00F5753C">
              <w:rPr>
                <w:rFonts w:ascii="Arial Narrow" w:hAnsi="Arial Narrow" w:cs="Arial"/>
                <w:sz w:val="24"/>
                <w:szCs w:val="24"/>
              </w:rPr>
              <w:t>MULTIMERCADO - RESPONSABILIDADE LIMITADA</w:t>
            </w:r>
          </w:p>
        </w:tc>
        <w:tc>
          <w:tcPr>
            <w:tcW w:w="608" w:type="dxa"/>
          </w:tcPr>
          <w:p w14:paraId="23F5F825" w14:textId="77777777" w:rsidR="00CE39DD" w:rsidRPr="00721819" w:rsidRDefault="00CE39DD" w:rsidP="006D375B">
            <w:pPr>
              <w:spacing w:after="120"/>
              <w:ind w:left="-108"/>
              <w:rPr>
                <w:rFonts w:ascii="Arial Narrow" w:hAnsi="Arial Narrow" w:cs="Arial"/>
                <w:sz w:val="24"/>
                <w:szCs w:val="24"/>
              </w:rPr>
            </w:pPr>
          </w:p>
        </w:tc>
        <w:tc>
          <w:tcPr>
            <w:tcW w:w="3190" w:type="dxa"/>
            <w:gridSpan w:val="2"/>
            <w:tcBorders>
              <w:bottom w:val="single" w:sz="6" w:space="0" w:color="808080"/>
            </w:tcBorders>
          </w:tcPr>
          <w:p w14:paraId="2E3D6648" w14:textId="61B8EC30" w:rsidR="00CE39DD" w:rsidRPr="00721819" w:rsidRDefault="00E7046D" w:rsidP="006D375B">
            <w:pPr>
              <w:spacing w:after="120"/>
              <w:ind w:left="-108"/>
              <w:rPr>
                <w:rFonts w:ascii="Arial Narrow" w:hAnsi="Arial Narrow" w:cs="Arial"/>
                <w:sz w:val="24"/>
                <w:szCs w:val="24"/>
                <w:shd w:val="clear" w:color="auto" w:fill="C0C0C0"/>
              </w:rPr>
            </w:pPr>
            <w:r>
              <w:rPr>
                <w:rFonts w:ascii="Arial Narrow" w:hAnsi="Arial Narrow" w:cs="Arial"/>
                <w:sz w:val="24"/>
                <w:szCs w:val="24"/>
              </w:rPr>
              <w:t>37.843.177/0001-60</w:t>
            </w:r>
          </w:p>
        </w:tc>
      </w:tr>
      <w:tr w:rsidR="00675F41" w:rsidRPr="00721819" w14:paraId="69391B3B" w14:textId="77777777" w:rsidTr="00EA6F6A">
        <w:trPr>
          <w:trHeight w:val="322"/>
        </w:trPr>
        <w:tc>
          <w:tcPr>
            <w:tcW w:w="6253" w:type="dxa"/>
            <w:gridSpan w:val="5"/>
          </w:tcPr>
          <w:p w14:paraId="2E08FD24" w14:textId="58467256" w:rsidR="00CE39DD" w:rsidRPr="00721819" w:rsidRDefault="00CE39DD" w:rsidP="006D375B">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08" w:type="dxa"/>
          </w:tcPr>
          <w:p w14:paraId="29E42AC4" w14:textId="77777777" w:rsidR="00CE39DD" w:rsidRPr="00721819" w:rsidRDefault="00CE39DD" w:rsidP="006D375B">
            <w:pPr>
              <w:spacing w:after="120"/>
              <w:ind w:left="-108"/>
              <w:jc w:val="both"/>
              <w:rPr>
                <w:rFonts w:ascii="Arial Narrow" w:hAnsi="Arial Narrow" w:cs="Arial"/>
                <w:sz w:val="24"/>
                <w:szCs w:val="24"/>
              </w:rPr>
            </w:pPr>
          </w:p>
        </w:tc>
        <w:tc>
          <w:tcPr>
            <w:tcW w:w="3190" w:type="dxa"/>
            <w:gridSpan w:val="2"/>
          </w:tcPr>
          <w:p w14:paraId="31496F21" w14:textId="31C78D0A" w:rsidR="00CE39DD" w:rsidRPr="00721819" w:rsidRDefault="00321F9A" w:rsidP="006D375B">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675F41" w:rsidRPr="00CF1E3E" w14:paraId="69B56410" w14:textId="77777777" w:rsidTr="00EA6F6A">
        <w:trPr>
          <w:trHeight w:val="377"/>
        </w:trPr>
        <w:tc>
          <w:tcPr>
            <w:tcW w:w="6253" w:type="dxa"/>
            <w:gridSpan w:val="5"/>
            <w:tcBorders>
              <w:bottom w:val="single" w:sz="6" w:space="0" w:color="808080"/>
            </w:tcBorders>
            <w:shd w:val="clear" w:color="auto" w:fill="FFFFFF" w:themeFill="background1"/>
          </w:tcPr>
          <w:p w14:paraId="4ED682E5" w14:textId="59CE71EB" w:rsidR="00CE39DD" w:rsidRPr="00E7046D" w:rsidRDefault="00CE39DD" w:rsidP="006D375B">
            <w:pPr>
              <w:spacing w:after="120"/>
              <w:jc w:val="both"/>
              <w:rPr>
                <w:rFonts w:ascii="Arial Narrow" w:hAnsi="Arial Narrow" w:cs="Arial"/>
                <w:sz w:val="24"/>
                <w:szCs w:val="24"/>
                <w:shd w:val="clear" w:color="auto" w:fill="C0C0C0"/>
              </w:rPr>
            </w:pPr>
          </w:p>
        </w:tc>
        <w:tc>
          <w:tcPr>
            <w:tcW w:w="608" w:type="dxa"/>
          </w:tcPr>
          <w:p w14:paraId="16686A94" w14:textId="77777777" w:rsidR="00CE39DD" w:rsidRPr="00721819" w:rsidRDefault="00CE39DD" w:rsidP="006D375B">
            <w:pPr>
              <w:spacing w:after="120"/>
              <w:ind w:left="-108"/>
              <w:rPr>
                <w:rFonts w:ascii="Arial Narrow" w:hAnsi="Arial Narrow" w:cs="Arial"/>
                <w:sz w:val="24"/>
                <w:szCs w:val="24"/>
              </w:rPr>
            </w:pPr>
          </w:p>
        </w:tc>
        <w:tc>
          <w:tcPr>
            <w:tcW w:w="3190" w:type="dxa"/>
            <w:gridSpan w:val="2"/>
            <w:tcBorders>
              <w:bottom w:val="single" w:sz="6" w:space="0" w:color="808080"/>
            </w:tcBorders>
            <w:shd w:val="clear" w:color="auto" w:fill="auto"/>
          </w:tcPr>
          <w:p w14:paraId="3ECD6C02" w14:textId="14B056C4" w:rsidR="00CE39DD" w:rsidRPr="00CF1E3E" w:rsidRDefault="00CE39DD" w:rsidP="00CF1E3E">
            <w:pPr>
              <w:spacing w:after="120"/>
              <w:ind w:left="-108"/>
              <w:rPr>
                <w:rFonts w:ascii="Arial Narrow" w:hAnsi="Arial Narrow" w:cs="Arial"/>
                <w:sz w:val="24"/>
                <w:szCs w:val="24"/>
              </w:rPr>
            </w:pPr>
          </w:p>
        </w:tc>
      </w:tr>
      <w:tr w:rsidR="00D75F41" w:rsidRPr="00493B8E" w14:paraId="56462398" w14:textId="77777777" w:rsidTr="00EA6F6A">
        <w:trPr>
          <w:trHeight w:val="1621"/>
        </w:trPr>
        <w:tc>
          <w:tcPr>
            <w:tcW w:w="10051" w:type="dxa"/>
            <w:gridSpan w:val="8"/>
          </w:tcPr>
          <w:tbl>
            <w:tblPr>
              <w:tblW w:w="0" w:type="auto"/>
              <w:tblLook w:val="01E0" w:firstRow="1" w:lastRow="1" w:firstColumn="1" w:lastColumn="1" w:noHBand="0" w:noVBand="0"/>
            </w:tblPr>
            <w:tblGrid>
              <w:gridCol w:w="6714"/>
              <w:gridCol w:w="278"/>
              <w:gridCol w:w="2799"/>
            </w:tblGrid>
            <w:tr w:rsidR="000F1356" w:rsidRPr="00721819" w14:paraId="01C48B35" w14:textId="77777777" w:rsidTr="00EA6F6A">
              <w:trPr>
                <w:trHeight w:val="377"/>
              </w:trPr>
              <w:tc>
                <w:tcPr>
                  <w:tcW w:w="9791" w:type="dxa"/>
                  <w:gridSpan w:val="3"/>
                </w:tcPr>
                <w:p w14:paraId="38F09D05" w14:textId="40C5373A" w:rsidR="000F1356" w:rsidRPr="00721819" w:rsidRDefault="000F1356" w:rsidP="006D375B">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sidR="002B3739">
                    <w:rPr>
                      <w:rFonts w:ascii="Arial Narrow" w:hAnsi="Arial Narrow" w:cs="Arial"/>
                      <w:b/>
                      <w:sz w:val="24"/>
                      <w:szCs w:val="24"/>
                    </w:rPr>
                    <w:t>C</w:t>
                  </w:r>
                  <w:r w:rsidR="002B3739" w:rsidRPr="00721819">
                    <w:rPr>
                      <w:rFonts w:ascii="Arial Narrow" w:hAnsi="Arial Narrow" w:cs="Arial"/>
                      <w:b/>
                      <w:sz w:val="24"/>
                      <w:szCs w:val="24"/>
                    </w:rPr>
                    <w:t>otista</w:t>
                  </w:r>
                  <w:r w:rsidRPr="00721819">
                    <w:rPr>
                      <w:rFonts w:ascii="Arial Narrow" w:hAnsi="Arial Narrow" w:cs="Arial"/>
                      <w:b/>
                      <w:sz w:val="24"/>
                      <w:szCs w:val="24"/>
                    </w:rPr>
                    <w:t>(s) Signatários(s)</w:t>
                  </w:r>
                </w:p>
              </w:tc>
            </w:tr>
            <w:tr w:rsidR="000F1356" w:rsidRPr="00721819" w14:paraId="348ED302" w14:textId="77777777" w:rsidTr="00EA6F6A">
              <w:trPr>
                <w:trHeight w:val="261"/>
              </w:trPr>
              <w:tc>
                <w:tcPr>
                  <w:tcW w:w="9791" w:type="dxa"/>
                  <w:gridSpan w:val="3"/>
                </w:tcPr>
                <w:p w14:paraId="6C1D212E" w14:textId="77777777" w:rsidR="000F1356" w:rsidRPr="00721819" w:rsidRDefault="000F1356" w:rsidP="006D375B">
                  <w:pPr>
                    <w:spacing w:after="120"/>
                    <w:ind w:left="-108"/>
                    <w:rPr>
                      <w:rFonts w:ascii="Arial Narrow" w:hAnsi="Arial Narrow" w:cs="Arial"/>
                      <w:sz w:val="12"/>
                      <w:szCs w:val="12"/>
                    </w:rPr>
                  </w:pPr>
                </w:p>
              </w:tc>
            </w:tr>
            <w:tr w:rsidR="000F1356" w:rsidRPr="00721819" w14:paraId="78E8F8C2" w14:textId="77777777" w:rsidTr="00EA6F6A">
              <w:trPr>
                <w:trHeight w:val="377"/>
              </w:trPr>
              <w:tc>
                <w:tcPr>
                  <w:tcW w:w="6714" w:type="dxa"/>
                </w:tcPr>
                <w:p w14:paraId="6641B07E" w14:textId="77777777" w:rsidR="000F1356" w:rsidRPr="00721819" w:rsidRDefault="000F1356" w:rsidP="006D375B">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78" w:type="dxa"/>
                </w:tcPr>
                <w:p w14:paraId="011CB788" w14:textId="77777777" w:rsidR="000F1356" w:rsidRPr="00721819" w:rsidRDefault="000F1356" w:rsidP="006D375B">
                  <w:pPr>
                    <w:spacing w:after="120"/>
                    <w:ind w:left="-108"/>
                    <w:jc w:val="both"/>
                    <w:rPr>
                      <w:rFonts w:ascii="Arial Narrow" w:hAnsi="Arial Narrow" w:cs="Arial"/>
                      <w:sz w:val="24"/>
                      <w:szCs w:val="24"/>
                    </w:rPr>
                  </w:pPr>
                </w:p>
              </w:tc>
              <w:tc>
                <w:tcPr>
                  <w:tcW w:w="2797" w:type="dxa"/>
                </w:tcPr>
                <w:p w14:paraId="45B98325" w14:textId="791A983D" w:rsidR="000F1356" w:rsidRPr="00721819" w:rsidRDefault="000F1356" w:rsidP="006D375B">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0F1356" w:rsidRPr="00721819" w14:paraId="421FA229" w14:textId="77777777" w:rsidTr="00EA6F6A">
              <w:trPr>
                <w:trHeight w:val="377"/>
              </w:trPr>
              <w:tc>
                <w:tcPr>
                  <w:tcW w:w="6714" w:type="dxa"/>
                  <w:tcBorders>
                    <w:bottom w:val="single" w:sz="6" w:space="0" w:color="808080"/>
                  </w:tcBorders>
                </w:tcPr>
                <w:p w14:paraId="1C9C195F" w14:textId="5094C5B6" w:rsidR="000F1356"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INVESTIDOR_NOME"/>
                        <w:enabled/>
                        <w:calcOnExit w:val="0"/>
                        <w:textInput/>
                      </w:ffData>
                    </w:fldChar>
                  </w:r>
                  <w:bookmarkStart w:id="0" w:name="INVESTIDOR_NOME"/>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0"/>
                </w:p>
              </w:tc>
              <w:tc>
                <w:tcPr>
                  <w:tcW w:w="278" w:type="dxa"/>
                </w:tcPr>
                <w:p w14:paraId="2B8624C2" w14:textId="77777777" w:rsidR="000F1356" w:rsidRPr="00721819" w:rsidRDefault="000F1356" w:rsidP="006D375B">
                  <w:pPr>
                    <w:spacing w:after="120"/>
                    <w:ind w:left="-108"/>
                    <w:jc w:val="both"/>
                    <w:rPr>
                      <w:rFonts w:ascii="Arial Narrow" w:hAnsi="Arial Narrow" w:cs="Arial"/>
                      <w:sz w:val="24"/>
                      <w:szCs w:val="24"/>
                    </w:rPr>
                  </w:pPr>
                </w:p>
              </w:tc>
              <w:tc>
                <w:tcPr>
                  <w:tcW w:w="2797" w:type="dxa"/>
                  <w:tcBorders>
                    <w:bottom w:val="single" w:sz="6" w:space="0" w:color="808080"/>
                  </w:tcBorders>
                </w:tcPr>
                <w:p w14:paraId="543CF8BF" w14:textId="7ED8BEB4" w:rsidR="000F1356"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INVESTIDOR_CPF_CNPJ"/>
                        <w:enabled/>
                        <w:calcOnExit w:val="0"/>
                        <w:textInput>
                          <w:maxLength w:val="20"/>
                        </w:textInput>
                      </w:ffData>
                    </w:fldChar>
                  </w:r>
                  <w:bookmarkStart w:id="1" w:name="INVESTIDOR_CPF_CNPJ"/>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1"/>
                </w:p>
              </w:tc>
            </w:tr>
            <w:tr w:rsidR="00527BD3" w:rsidRPr="00721819" w14:paraId="757C3E98" w14:textId="77777777" w:rsidTr="00EA6F6A">
              <w:trPr>
                <w:trHeight w:val="392"/>
              </w:trPr>
              <w:tc>
                <w:tcPr>
                  <w:tcW w:w="6714" w:type="dxa"/>
                </w:tcPr>
                <w:p w14:paraId="5FE2F996" w14:textId="27D97EEC" w:rsidR="00527BD3" w:rsidRPr="00721819" w:rsidRDefault="00527BD3" w:rsidP="006D375B">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78" w:type="dxa"/>
                </w:tcPr>
                <w:p w14:paraId="218DE98D" w14:textId="77777777" w:rsidR="00527BD3" w:rsidRPr="00721819" w:rsidRDefault="00527BD3" w:rsidP="006D375B">
                  <w:pPr>
                    <w:spacing w:after="120"/>
                    <w:ind w:left="-108"/>
                    <w:jc w:val="both"/>
                    <w:rPr>
                      <w:rFonts w:ascii="Arial Narrow" w:hAnsi="Arial Narrow" w:cs="Arial"/>
                      <w:sz w:val="24"/>
                      <w:szCs w:val="24"/>
                    </w:rPr>
                  </w:pPr>
                </w:p>
              </w:tc>
              <w:tc>
                <w:tcPr>
                  <w:tcW w:w="2797" w:type="dxa"/>
                </w:tcPr>
                <w:p w14:paraId="5C459BF0" w14:textId="153B7FC4" w:rsidR="00527BD3" w:rsidRPr="00721819" w:rsidRDefault="00527BD3" w:rsidP="006D375B">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527BD3" w:rsidRPr="00721819" w14:paraId="14D157C0" w14:textId="77777777" w:rsidTr="00EA6F6A">
              <w:trPr>
                <w:trHeight w:val="377"/>
              </w:trPr>
              <w:tc>
                <w:tcPr>
                  <w:tcW w:w="6714" w:type="dxa"/>
                  <w:tcBorders>
                    <w:bottom w:val="single" w:sz="6" w:space="0" w:color="808080"/>
                  </w:tcBorders>
                </w:tcPr>
                <w:p w14:paraId="3A7A4973" w14:textId="2EF9B562" w:rsidR="00527BD3"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COINVESTIDOR_NOME"/>
                        <w:enabled/>
                        <w:calcOnExit w:val="0"/>
                        <w:textInput/>
                      </w:ffData>
                    </w:fldChar>
                  </w:r>
                  <w:bookmarkStart w:id="3" w:name="COINVESTIDOR_NOME"/>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3"/>
                </w:p>
              </w:tc>
              <w:tc>
                <w:tcPr>
                  <w:tcW w:w="278" w:type="dxa"/>
                </w:tcPr>
                <w:p w14:paraId="0060A0EA" w14:textId="77777777" w:rsidR="00527BD3" w:rsidRPr="00721819" w:rsidRDefault="00527BD3" w:rsidP="006D375B">
                  <w:pPr>
                    <w:spacing w:after="120"/>
                    <w:ind w:left="-108"/>
                    <w:jc w:val="both"/>
                    <w:rPr>
                      <w:rFonts w:ascii="Arial Narrow" w:hAnsi="Arial Narrow" w:cs="Arial"/>
                      <w:sz w:val="24"/>
                      <w:szCs w:val="24"/>
                    </w:rPr>
                  </w:pPr>
                </w:p>
              </w:tc>
              <w:tc>
                <w:tcPr>
                  <w:tcW w:w="2797" w:type="dxa"/>
                  <w:tcBorders>
                    <w:bottom w:val="single" w:sz="6" w:space="0" w:color="808080"/>
                  </w:tcBorders>
                </w:tcPr>
                <w:p w14:paraId="1609E636" w14:textId="42AAA3FB" w:rsidR="00527BD3"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COINVESTIDOR_CPF"/>
                        <w:enabled/>
                        <w:calcOnExit w:val="0"/>
                        <w:textInput>
                          <w:maxLength w:val="20"/>
                        </w:textInput>
                      </w:ffData>
                    </w:fldChar>
                  </w:r>
                  <w:bookmarkStart w:id="4" w:name="COINVESTIDOR_CPF"/>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4"/>
                </w:p>
              </w:tc>
            </w:tr>
          </w:tbl>
          <w:bookmarkEnd w:id="2"/>
          <w:p w14:paraId="250ECEF9" w14:textId="77777777" w:rsidR="002F5312" w:rsidRDefault="002F5312" w:rsidP="002F5312">
            <w:pPr>
              <w:spacing w:after="120"/>
              <w:jc w:val="both"/>
            </w:pPr>
            <w:r>
              <w:rPr>
                <w:rFonts w:ascii="Arial Narrow" w:eastAsia="Arial Narrow" w:hAnsi="Arial Narrow" w:cs="Arial Narrow"/>
                <w:sz w:val="24"/>
                <w:szCs w:val="24"/>
                <w:lang w:val=""/>
              </w:rPr>
              <w:t>Venho, pelo presente termo, manifestar adesão ao Fundo, atestando ainda, que:</w:t>
            </w:r>
          </w:p>
          <w:p w14:paraId="316F8BE7" w14:textId="7653B618"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 xml:space="preserve">Estou ciente de que o Fundo é administrado pela </w:t>
            </w:r>
            <w:r>
              <w:rPr>
                <w:rFonts w:ascii="Arial Narrow" w:eastAsia="Arial Narrow" w:hAnsi="Arial Narrow" w:cs="Arial Narrow"/>
                <w:sz w:val="24"/>
                <w:szCs w:val="24"/>
              </w:rPr>
              <w:t>BTG PACTUAL SERVICOS FINANCEIROS S/A DTVM</w:t>
            </w:r>
            <w:r w:rsidRPr="00930CA1">
              <w:rPr>
                <w:rFonts w:ascii="Arial Narrow" w:eastAsia="Arial Narrow" w:hAnsi="Arial Narrow" w:cs="Arial Narrow"/>
                <w:sz w:val="24"/>
                <w:szCs w:val="24"/>
              </w:rPr>
              <w:t xml:space="preserve">, inscrita no CNPJ sob o nº </w:t>
            </w:r>
            <w:r>
              <w:rPr>
                <w:rFonts w:ascii="Arial Narrow" w:eastAsia="Arial Narrow" w:hAnsi="Arial Narrow" w:cs="Arial Narrow"/>
                <w:sz w:val="24"/>
                <w:szCs w:val="24"/>
              </w:rPr>
              <w:t>59.281.253/0001-23</w:t>
            </w:r>
            <w:r w:rsidRPr="00930CA1">
              <w:rPr>
                <w:rFonts w:ascii="Arial Narrow" w:eastAsia="Arial Narrow" w:hAnsi="Arial Narrow" w:cs="Arial Narrow"/>
                <w:sz w:val="24"/>
                <w:szCs w:val="24"/>
              </w:rPr>
              <w:t xml:space="preserve"> e gerido pela </w:t>
            </w:r>
            <w:r>
              <w:rPr>
                <w:rFonts w:ascii="Arial Narrow" w:eastAsia="Arial Narrow" w:hAnsi="Arial Narrow" w:cs="Arial Narrow"/>
                <w:sz w:val="24"/>
                <w:szCs w:val="24"/>
              </w:rPr>
              <w:t>EMPIRICUS GESTAO DE RECURSOS LTDA</w:t>
            </w:r>
            <w:r w:rsidRPr="00930CA1">
              <w:rPr>
                <w:rFonts w:ascii="Arial Narrow" w:eastAsia="Arial Narrow" w:hAnsi="Arial Narrow" w:cs="Arial Narrow"/>
                <w:sz w:val="24"/>
                <w:szCs w:val="24"/>
              </w:rPr>
              <w:t xml:space="preserve">, inscrito no CNPJ sob o nº </w:t>
            </w:r>
            <w:r>
              <w:rPr>
                <w:rFonts w:ascii="Arial Narrow" w:eastAsia="Arial Narrow" w:hAnsi="Arial Narrow" w:cs="Arial Narrow"/>
                <w:sz w:val="24"/>
                <w:szCs w:val="24"/>
              </w:rPr>
              <w:t>06.195.084/0001-42</w:t>
            </w:r>
            <w:r w:rsidRPr="00930CA1">
              <w:rPr>
                <w:rFonts w:ascii="Arial Narrow" w:eastAsia="Arial Narrow" w:hAnsi="Arial Narrow" w:cs="Arial Narrow"/>
                <w:sz w:val="24"/>
                <w:szCs w:val="24"/>
              </w:rPr>
              <w:t>, e tive acesso ao inteiro teor do regulamento, anexo e apêndice, quando aplicável, lâmina se houver, no qual compreendo que posso OBTER INFORMAÇÕES MAIS DETALHADAS SOBRE O FUNDO;</w:t>
            </w:r>
          </w:p>
          <w:p w14:paraId="5A7C86F7" w14:textId="5CCF766C"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 xml:space="preserve">Estou ciente que o recebimento de todas as informações e documentos relacionados ao Fundo que tenham que ser disponibilizados nos termos da regulamentação em vigor pelo Administrador e/ou pelo gestor será feito através do e-mail cadastrado por mim junto ao Administrador, sendo de minha responsabilidade a atualização </w:t>
            </w:r>
            <w:proofErr w:type="gramStart"/>
            <w:r w:rsidRPr="00930CA1">
              <w:rPr>
                <w:rFonts w:ascii="Arial Narrow" w:eastAsia="Arial Narrow" w:hAnsi="Arial Narrow" w:cs="Arial Narrow"/>
                <w:sz w:val="24"/>
                <w:szCs w:val="24"/>
              </w:rPr>
              <w:t>do mesmo</w:t>
            </w:r>
            <w:proofErr w:type="gramEnd"/>
            <w:r w:rsidRPr="00930CA1">
              <w:rPr>
                <w:rFonts w:ascii="Arial Narrow" w:eastAsia="Arial Narrow" w:hAnsi="Arial Narrow" w:cs="Arial Narrow"/>
                <w:sz w:val="24"/>
                <w:szCs w:val="24"/>
              </w:rPr>
              <w:t>;</w:t>
            </w:r>
          </w:p>
          <w:p w14:paraId="1DFF0665" w14:textId="410C564C"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Estou ciente de que não há qualquer garantia contra eventuais perdas patrimoniais que possam ser incorridas pela classe de cotas em questão;</w:t>
            </w:r>
          </w:p>
          <w:p w14:paraId="11577E13" w14:textId="5219DD6A"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Estou ciente de que a concessão de registro de funcionamento do Fundo ou para distribuição de cotas do Fundo não implica, por parte da CVM, garantia de veracidade das informações prestadas ou de adequação do regulamento do Fundo à legislação vigente ou julgamento sobre a qualidade do Fundo ou de seus prestadores de serviços;</w:t>
            </w:r>
          </w:p>
          <w:p w14:paraId="367BB37C" w14:textId="416513E4"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Estou ciente de que as estratégias de investimento do Fundo podem resultar em perdas superiores ao capital aplicado;</w:t>
            </w:r>
          </w:p>
          <w:p w14:paraId="2302A6AC" w14:textId="0161F231" w:rsidR="00412436" w:rsidRPr="00BD6F0B" w:rsidRDefault="00412436" w:rsidP="00BD6F0B">
            <w:pPr>
              <w:numPr>
                <w:ilvl w:val="0"/>
                <w:numId w:val="39"/>
              </w:numPr>
              <w:spacing w:after="120"/>
              <w:ind w:left="1040"/>
              <w:jc w:val="both"/>
              <w:rPr>
                <w:rFonts w:ascii="Arial Narrow" w:eastAsia="Arial Narrow" w:hAnsi="Arial Narrow" w:cs="Arial Narrow"/>
                <w:sz w:val="24"/>
                <w:szCs w:val="24"/>
              </w:rPr>
            </w:pPr>
            <w:r w:rsidRPr="00BD6F0B">
              <w:rPr>
                <w:rFonts w:ascii="Arial Narrow" w:eastAsia="Arial Narrow" w:hAnsi="Arial Narrow" w:cs="Arial Narrow"/>
                <w:sz w:val="24"/>
                <w:szCs w:val="24"/>
              </w:rPr>
              <w:t>Estou ciente que minha distribuição, em relação as cotas do Fundo, é realizada pelo(a)</w:t>
            </w:r>
            <w:r w:rsidR="000402BE">
              <w:rPr>
                <w:rFonts w:ascii="Arial Narrow" w:eastAsia="Arial Narrow" w:hAnsi="Arial Narrow" w:cs="Arial Narrow"/>
                <w:sz w:val="24"/>
                <w:szCs w:val="24"/>
              </w:rPr>
              <w:t xml:space="preserve"> </w:t>
            </w:r>
            <w:r w:rsidR="000402BE" w:rsidRPr="000402BE">
              <w:rPr>
                <w:rFonts w:ascii="Arial Narrow" w:eastAsia="Arial Narrow" w:hAnsi="Arial Narrow" w:cs="Arial Narrow"/>
                <w:sz w:val="24"/>
                <w:szCs w:val="24"/>
              </w:rPr>
              <w:t>DISTRIBUIDOR</w:t>
            </w:r>
            <w:r w:rsidRPr="00BD6F0B">
              <w:rPr>
                <w:rFonts w:ascii="Arial Narrow" w:eastAsia="Arial Narrow" w:hAnsi="Arial Narrow" w:cs="Arial Narrow"/>
                <w:sz w:val="24"/>
                <w:szCs w:val="24"/>
              </w:rPr>
              <w:t xml:space="preserve"> </w:t>
            </w:r>
            <w:r w:rsidR="002F6F39">
              <w:rPr>
                <w:rFonts w:ascii="Arial Narrow" w:eastAsia="Arial Narrow" w:hAnsi="Arial Narrow" w:cs="Arial Narrow"/>
                <w:sz w:val="24"/>
                <w:szCs w:val="24"/>
              </w:rPr>
              <w:fldChar w:fldCharType="begin">
                <w:ffData>
                  <w:name w:val="DISTRIBUIDOR_NOME"/>
                  <w:enabled/>
                  <w:calcOnExit w:val="0"/>
                  <w:textInput/>
                </w:ffData>
              </w:fldChar>
            </w:r>
            <w:bookmarkStart w:id="5" w:name="DISTRIBUIDOR_NOME"/>
            <w:r w:rsidR="002F6F39">
              <w:rPr>
                <w:rFonts w:ascii="Arial Narrow" w:eastAsia="Arial Narrow" w:hAnsi="Arial Narrow" w:cs="Arial Narrow"/>
                <w:sz w:val="24"/>
                <w:szCs w:val="24"/>
              </w:rPr>
              <w:instrText xml:space="preserve"> FORMTEXT </w:instrText>
            </w:r>
            <w:r w:rsidR="002F6F39">
              <w:rPr>
                <w:rFonts w:ascii="Arial Narrow" w:eastAsia="Arial Narrow" w:hAnsi="Arial Narrow" w:cs="Arial Narrow"/>
                <w:sz w:val="24"/>
                <w:szCs w:val="24"/>
              </w:rPr>
            </w:r>
            <w:r w:rsidR="002F6F39">
              <w:rPr>
                <w:rFonts w:ascii="Arial Narrow" w:eastAsia="Arial Narrow" w:hAnsi="Arial Narrow" w:cs="Arial Narrow"/>
                <w:sz w:val="24"/>
                <w:szCs w:val="24"/>
              </w:rPr>
              <w:fldChar w:fldCharType="separate"/>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sz w:val="24"/>
                <w:szCs w:val="24"/>
              </w:rPr>
              <w:fldChar w:fldCharType="end"/>
            </w:r>
            <w:bookmarkEnd w:id="5"/>
            <w:r w:rsidRPr="00BD6F0B">
              <w:rPr>
                <w:rFonts w:ascii="Arial Narrow" w:eastAsia="Arial Narrow" w:hAnsi="Arial Narrow" w:cs="Arial Narrow"/>
                <w:sz w:val="24"/>
                <w:szCs w:val="24"/>
              </w:rPr>
              <w:t xml:space="preserve">, inscrito no CNPJ sob o nº </w:t>
            </w:r>
            <w:r w:rsidR="002F6F39">
              <w:rPr>
                <w:rFonts w:ascii="Arial Narrow" w:eastAsia="Arial Narrow" w:hAnsi="Arial Narrow" w:cs="Arial Narrow"/>
                <w:sz w:val="24"/>
                <w:szCs w:val="24"/>
              </w:rPr>
              <w:fldChar w:fldCharType="begin">
                <w:ffData>
                  <w:name w:val="DISTRIBUIDOR_CNPJ"/>
                  <w:enabled/>
                  <w:calcOnExit w:val="0"/>
                  <w:textInput/>
                </w:ffData>
              </w:fldChar>
            </w:r>
            <w:bookmarkStart w:id="6" w:name="DISTRIBUIDOR_CNPJ"/>
            <w:r w:rsidR="002F6F39">
              <w:rPr>
                <w:rFonts w:ascii="Arial Narrow" w:eastAsia="Arial Narrow" w:hAnsi="Arial Narrow" w:cs="Arial Narrow"/>
                <w:sz w:val="24"/>
                <w:szCs w:val="24"/>
              </w:rPr>
              <w:instrText xml:space="preserve"> FORMTEXT </w:instrText>
            </w:r>
            <w:r w:rsidR="002F6F39">
              <w:rPr>
                <w:rFonts w:ascii="Arial Narrow" w:eastAsia="Arial Narrow" w:hAnsi="Arial Narrow" w:cs="Arial Narrow"/>
                <w:sz w:val="24"/>
                <w:szCs w:val="24"/>
              </w:rPr>
            </w:r>
            <w:r w:rsidR="002F6F39">
              <w:rPr>
                <w:rFonts w:ascii="Arial Narrow" w:eastAsia="Arial Narrow" w:hAnsi="Arial Narrow" w:cs="Arial Narrow"/>
                <w:sz w:val="24"/>
                <w:szCs w:val="24"/>
              </w:rPr>
              <w:fldChar w:fldCharType="separate"/>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sz w:val="24"/>
                <w:szCs w:val="24"/>
              </w:rPr>
              <w:fldChar w:fldCharType="end"/>
            </w:r>
            <w:bookmarkEnd w:id="6"/>
            <w:r w:rsidR="000402BE">
              <w:rPr>
                <w:rFonts w:ascii="Arial Narrow" w:eastAsia="Arial Narrow" w:hAnsi="Arial Narrow" w:cs="Arial Narrow"/>
                <w:sz w:val="24"/>
                <w:szCs w:val="24"/>
              </w:rPr>
              <w:t>;</w:t>
            </w:r>
          </w:p>
          <w:p w14:paraId="5760B44E" w14:textId="77777777" w:rsidR="00BD6F0B" w:rsidRDefault="00CB1D39" w:rsidP="00BD6F0B">
            <w:pPr>
              <w:numPr>
                <w:ilvl w:val="0"/>
                <w:numId w:val="39"/>
              </w:numPr>
              <w:spacing w:after="120"/>
              <w:ind w:left="1040"/>
              <w:jc w:val="both"/>
              <w:rPr>
                <w:rFonts w:ascii="Arial Narrow" w:eastAsia="Arial Narrow" w:hAnsi="Arial Narrow" w:cs="Arial Narrow"/>
                <w:sz w:val="24"/>
                <w:szCs w:val="24"/>
              </w:rPr>
            </w:pPr>
            <w:r w:rsidRPr="00CB1D39">
              <w:rPr>
                <w:rFonts w:ascii="Arial Narrow" w:eastAsia="Arial Narrow" w:hAnsi="Arial Narrow" w:cs="Arial Narrow"/>
                <w:sz w:val="24"/>
                <w:szCs w:val="24"/>
              </w:rPr>
              <w:t>Concordo com o não recebimento de extrato do Fundo;</w:t>
            </w:r>
          </w:p>
          <w:p w14:paraId="1BF913ED" w14:textId="04A209DA" w:rsidR="002F5312" w:rsidRPr="00BD6F0B" w:rsidRDefault="002F5312" w:rsidP="00BD6F0B">
            <w:pPr>
              <w:numPr>
                <w:ilvl w:val="0"/>
                <w:numId w:val="39"/>
              </w:numPr>
              <w:spacing w:after="120"/>
              <w:ind w:left="1040"/>
              <w:jc w:val="both"/>
              <w:rPr>
                <w:rFonts w:ascii="Arial Narrow" w:eastAsia="Arial Narrow" w:hAnsi="Arial Narrow" w:cs="Arial Narrow"/>
                <w:sz w:val="24"/>
                <w:szCs w:val="24"/>
              </w:rPr>
            </w:pPr>
            <w:r w:rsidRPr="00BD6F0B">
              <w:rPr>
                <w:rFonts w:ascii="Arial Narrow" w:eastAsia="Arial Narrow" w:hAnsi="Arial Narrow" w:cs="Arial Narrow"/>
                <w:sz w:val="24"/>
                <w:szCs w:val="24"/>
              </w:rPr>
              <w:t>Compreendo a extensão dos riscos do Fundo, sendo certo que seus principais riscos são:</w:t>
            </w:r>
          </w:p>
          <w:p w14:paraId="2E4B8F26" w14:textId="15FFA2A5" w:rsidR="00EC4FF4" w:rsidRDefault="00EC4FF4" w:rsidP="00EC4FF4">
            <w:pPr>
              <w:numPr>
                <w:ilvl w:val="4"/>
                <w:numId w:val="39"/>
              </w:numPr>
              <w:spacing w:after="120"/>
              <w:jc w:val="both"/>
              <w:rPr>
                <w:rFonts w:ascii="Arial Narrow" w:eastAsia="Arial Narrow" w:hAnsi="Arial Narrow" w:cs="Arial Narrow"/>
                <w:sz w:val="24"/>
                <w:szCs w:val="24"/>
              </w:rPr>
            </w:pPr>
            <w:r w:rsidRPr="00EC4FF4">
              <w:rPr>
                <w:rFonts w:ascii="Arial Narrow" w:eastAsia="Arial Narrow" w:hAnsi="Arial Narrow" w:cs="Arial Narrow"/>
                <w:b/>
                <w:bCs/>
                <w:sz w:val="24"/>
                <w:szCs w:val="24"/>
                <w:u w:val="single"/>
              </w:rPr>
              <w:lastRenderedPageBreak/>
              <w:t>Riscos - Índice de Preços:</w:t>
            </w:r>
            <w:r>
              <w:rPr>
                <w:rFonts w:ascii="Arial Narrow" w:eastAsia="Arial Narrow" w:hAnsi="Arial Narrow" w:cs="Arial Narrow"/>
                <w:sz w:val="24"/>
                <w:szCs w:val="24"/>
              </w:rPr>
              <w:t xml:space="preserve"> </w:t>
            </w:r>
            <w:r w:rsidRPr="00EC4FF4">
              <w:rPr>
                <w:rFonts w:ascii="Arial Narrow" w:eastAsia="Arial Narrow" w:hAnsi="Arial Narrow" w:cs="Arial Narrow"/>
                <w:sz w:val="24"/>
                <w:szCs w:val="24"/>
              </w:rPr>
              <w:t>Os ativos do FUNDO e/ou dos Fundos Investidos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r>
              <w:rPr>
                <w:rFonts w:ascii="Arial Narrow" w:eastAsia="Arial Narrow" w:hAnsi="Arial Narrow" w:cs="Arial Narrow"/>
                <w:sz w:val="24"/>
                <w:szCs w:val="24"/>
              </w:rPr>
              <w:t>;</w:t>
            </w:r>
          </w:p>
          <w:p w14:paraId="716C8819" w14:textId="6BA9F887" w:rsidR="00EC4FF4" w:rsidRDefault="00EC4FF4" w:rsidP="00EC4FF4">
            <w:pPr>
              <w:numPr>
                <w:ilvl w:val="4"/>
                <w:numId w:val="39"/>
              </w:numPr>
              <w:spacing w:after="120"/>
              <w:jc w:val="both"/>
              <w:rPr>
                <w:rFonts w:ascii="Arial Narrow" w:eastAsia="Arial Narrow" w:hAnsi="Arial Narrow" w:cs="Arial Narrow"/>
                <w:sz w:val="24"/>
                <w:szCs w:val="24"/>
              </w:rPr>
            </w:pPr>
            <w:r w:rsidRPr="00EC4FF4">
              <w:rPr>
                <w:rFonts w:ascii="Arial Narrow" w:eastAsia="Arial Narrow" w:hAnsi="Arial Narrow" w:cs="Arial Narrow"/>
                <w:b/>
                <w:bCs/>
                <w:sz w:val="24"/>
                <w:szCs w:val="24"/>
                <w:u w:val="single"/>
              </w:rPr>
              <w:t>Risco - Taxa de Juros:</w:t>
            </w:r>
            <w:r>
              <w:rPr>
                <w:rFonts w:ascii="Arial Narrow" w:eastAsia="Arial Narrow" w:hAnsi="Arial Narrow" w:cs="Arial Narrow"/>
                <w:sz w:val="24"/>
                <w:szCs w:val="24"/>
              </w:rPr>
              <w:t xml:space="preserve"> </w:t>
            </w:r>
            <w:r w:rsidRPr="00EC4FF4">
              <w:rPr>
                <w:rFonts w:ascii="Arial Narrow" w:eastAsia="Arial Narrow" w:hAnsi="Arial Narrow" w:cs="Arial Narrow"/>
                <w:sz w:val="24"/>
                <w:szCs w:val="24"/>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r>
              <w:rPr>
                <w:rFonts w:ascii="Arial Narrow" w:eastAsia="Arial Narrow" w:hAnsi="Arial Narrow" w:cs="Arial Narrow"/>
                <w:sz w:val="24"/>
                <w:szCs w:val="24"/>
              </w:rPr>
              <w:t>;</w:t>
            </w:r>
          </w:p>
          <w:p w14:paraId="6F89BB29" w14:textId="28320C5B" w:rsidR="00EC4FF4" w:rsidRDefault="00EC4FF4" w:rsidP="00EC4FF4">
            <w:pPr>
              <w:numPr>
                <w:ilvl w:val="4"/>
                <w:numId w:val="39"/>
              </w:numPr>
              <w:spacing w:after="120"/>
              <w:jc w:val="both"/>
              <w:rPr>
                <w:rFonts w:ascii="Arial Narrow" w:eastAsia="Arial Narrow" w:hAnsi="Arial Narrow" w:cs="Arial Narrow"/>
                <w:sz w:val="24"/>
                <w:szCs w:val="24"/>
              </w:rPr>
            </w:pPr>
            <w:r w:rsidRPr="00EC4FF4">
              <w:rPr>
                <w:rFonts w:ascii="Arial Narrow" w:eastAsia="Arial Narrow" w:hAnsi="Arial Narrow" w:cs="Arial Narrow"/>
                <w:b/>
                <w:bCs/>
                <w:sz w:val="24"/>
                <w:szCs w:val="24"/>
                <w:u w:val="single"/>
              </w:rPr>
              <w:t>Risco - Cambial:</w:t>
            </w:r>
            <w:r>
              <w:rPr>
                <w:rFonts w:ascii="Arial Narrow" w:eastAsia="Arial Narrow" w:hAnsi="Arial Narrow" w:cs="Arial Narrow"/>
                <w:sz w:val="24"/>
                <w:szCs w:val="24"/>
              </w:rPr>
              <w:t xml:space="preserve"> </w:t>
            </w:r>
            <w:r w:rsidRPr="00EC4FF4">
              <w:rPr>
                <w:rFonts w:ascii="Arial Narrow" w:eastAsia="Arial Narrow" w:hAnsi="Arial Narrow" w:cs="Arial Narrow"/>
                <w:sz w:val="24"/>
                <w:szCs w:val="24"/>
              </w:rPr>
              <w:t>O cenário político, bem como as condições socioeconômicas nacionais e internacionais, pode afetar o mercado resultando em alterações nas taxas de juros e câmbio, nos preços dos papéis e nos ativos em geral. Tais variações podem afetar o desempenho dos Fundos Investidos e do FUNDO</w:t>
            </w:r>
            <w:r>
              <w:rPr>
                <w:rFonts w:ascii="Arial Narrow" w:eastAsia="Arial Narrow" w:hAnsi="Arial Narrow" w:cs="Arial Narrow"/>
                <w:sz w:val="24"/>
                <w:szCs w:val="24"/>
              </w:rPr>
              <w:t>;</w:t>
            </w:r>
          </w:p>
          <w:p w14:paraId="41745555" w14:textId="007088FB" w:rsidR="00EC4FF4" w:rsidRDefault="00EC4FF4" w:rsidP="00EC4FF4">
            <w:pPr>
              <w:numPr>
                <w:ilvl w:val="4"/>
                <w:numId w:val="39"/>
              </w:numPr>
              <w:spacing w:after="120"/>
              <w:jc w:val="both"/>
              <w:rPr>
                <w:rFonts w:ascii="Arial Narrow" w:eastAsia="Arial Narrow" w:hAnsi="Arial Narrow" w:cs="Arial Narrow"/>
                <w:sz w:val="24"/>
                <w:szCs w:val="24"/>
              </w:rPr>
            </w:pPr>
            <w:r w:rsidRPr="00EC4FF4">
              <w:rPr>
                <w:rFonts w:ascii="Arial Narrow" w:eastAsia="Arial Narrow" w:hAnsi="Arial Narrow" w:cs="Arial Narrow"/>
                <w:b/>
                <w:bCs/>
                <w:sz w:val="24"/>
                <w:szCs w:val="24"/>
                <w:u w:val="single"/>
              </w:rPr>
              <w:t>Risco - Ações:</w:t>
            </w:r>
            <w:r>
              <w:rPr>
                <w:rFonts w:ascii="Arial Narrow" w:eastAsia="Arial Narrow" w:hAnsi="Arial Narrow" w:cs="Arial Narrow"/>
                <w:sz w:val="24"/>
                <w:szCs w:val="24"/>
              </w:rPr>
              <w:t xml:space="preserve"> </w:t>
            </w:r>
            <w:r w:rsidRPr="00EC4FF4">
              <w:rPr>
                <w:rFonts w:ascii="Arial Narrow" w:eastAsia="Arial Narrow" w:hAnsi="Arial Narrow" w:cs="Arial Narrow"/>
                <w:sz w:val="24"/>
                <w:szCs w:val="24"/>
              </w:rPr>
              <w:t>Os ativos componentes da carteira do FUNDO e dos Fundos Investidos, que sejam ações, bônus ou recibos de subscrição, certificados de depósito de ações negociadas em mercados organizados, cotas de fundos compostos destes ativos, entre outros ativos de renda variável, estão sujeitos a oscilações nos seus preços em função da reação dos mercados frente a notícias econômicas e políticas, tanto no Brasil como no exterior, podendo ainda responder a notícias específicas a respeito dos emissores dos títulos representativos dos ativos do FUNDO e dos Fundos Investidos.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146005A8" w14:textId="29F9E9F5" w:rsidR="00EC4FF4" w:rsidRDefault="00EC4FF4" w:rsidP="00EC4FF4">
            <w:pPr>
              <w:numPr>
                <w:ilvl w:val="4"/>
                <w:numId w:val="39"/>
              </w:numPr>
              <w:spacing w:after="120"/>
              <w:jc w:val="both"/>
              <w:rPr>
                <w:rFonts w:ascii="Arial Narrow" w:eastAsia="Arial Narrow" w:hAnsi="Arial Narrow" w:cs="Arial Narrow"/>
                <w:sz w:val="24"/>
                <w:szCs w:val="24"/>
              </w:rPr>
            </w:pPr>
            <w:r w:rsidRPr="00EC4FF4">
              <w:rPr>
                <w:rFonts w:ascii="Arial Narrow" w:eastAsia="Arial Narrow" w:hAnsi="Arial Narrow" w:cs="Arial Narrow"/>
                <w:b/>
                <w:bCs/>
                <w:sz w:val="24"/>
                <w:szCs w:val="24"/>
                <w:u w:val="single"/>
              </w:rPr>
              <w:t>Risco - Crédito Privado:</w:t>
            </w:r>
            <w:r>
              <w:rPr>
                <w:rFonts w:ascii="Arial Narrow" w:eastAsia="Arial Narrow" w:hAnsi="Arial Narrow" w:cs="Arial Narrow"/>
                <w:sz w:val="24"/>
                <w:szCs w:val="24"/>
              </w:rPr>
              <w:t xml:space="preserve"> </w:t>
            </w:r>
            <w:r w:rsidRPr="00EC4FF4">
              <w:rPr>
                <w:rFonts w:ascii="Arial Narrow" w:eastAsia="Arial Narrow" w:hAnsi="Arial Narrow" w:cs="Arial Narrow"/>
                <w:sz w:val="24"/>
                <w:szCs w:val="24"/>
              </w:rPr>
              <w:t>Os títulos privados de dívida que compõem a carteira do FUNDO e dos Fundos Investidos estão sujeitos à capacidade dos seus emissores e/ou contrapartes do FUNDO e/ou dos Fundos Investidos em honrar os compromissos de pagamento de juros e principal de suas dívidas. Alterações nas condições financeiras dos emissores dos títulos e/ou contrapartes de transações do FUNDO e/ou dos Fundos Investidos e/ou na percepção que os investidores têm sobre tais condições, bem como alterações nas condições econômicas e políticas que possam comprometer a sua capacidade de pagamento, podem trazer impactos significativos em termos de preços e liquidez dos ativos desses emissores. Mudanças na percepção da qualidade dos créditos dos emissores, mesmo que não fundamentadas, poderão trazer impactos nos preços dos títulos, comprometendo também sua liquidez. O FUNDO e os Fundos Investidos poderão ainda incorrer em risco de crédito na liquidação das operações realizadas por meio de corretoras e distribuidoras de valores mobiliários. Na hipótese de um problema de falta de capacidade e/ou disposição de pagamento de qualquer dos emissores de títulos de dívida ou das contrapartes nas operações integrantes da carteira do FUNDO e/ou dos Fundos Investidos, estes poderão sofrer perdas, podendo inclusive incorrer em custos para conseguir recuperar os seus créditos</w:t>
            </w:r>
            <w:r>
              <w:rPr>
                <w:rFonts w:ascii="Arial Narrow" w:eastAsia="Arial Narrow" w:hAnsi="Arial Narrow" w:cs="Arial Narrow"/>
                <w:sz w:val="24"/>
                <w:szCs w:val="24"/>
              </w:rPr>
              <w:t>;</w:t>
            </w:r>
          </w:p>
          <w:p w14:paraId="73B063E1" w14:textId="3FE560C2" w:rsidR="002F5312" w:rsidRPr="00BD6F0B" w:rsidRDefault="002F5312" w:rsidP="00BD6F0B">
            <w:pPr>
              <w:numPr>
                <w:ilvl w:val="0"/>
                <w:numId w:val="39"/>
              </w:numPr>
              <w:spacing w:after="120"/>
              <w:ind w:left="1037" w:hanging="357"/>
              <w:jc w:val="both"/>
              <w:rPr>
                <w:rFonts w:ascii="Arial Narrow" w:eastAsia="Arial Narrow" w:hAnsi="Arial Narrow" w:cs="Arial Narrow"/>
                <w:sz w:val="24"/>
                <w:szCs w:val="24"/>
              </w:rPr>
            </w:pPr>
            <w:r w:rsidRPr="00BD6F0B">
              <w:rPr>
                <w:rFonts w:ascii="Arial Narrow" w:eastAsia="Arial Narrow" w:hAnsi="Arial Narrow" w:cs="Arial Narrow"/>
                <w:sz w:val="24"/>
                <w:szCs w:val="24"/>
              </w:rPr>
              <w:lastRenderedPageBreak/>
              <w:t xml:space="preserve">Estou ciente que a relação completa dos fatores de risco aplicáveis ao Fundo está disponível em </w:t>
            </w:r>
            <w:hyperlink w:anchor="https://www.btgpactual.com/asset-management/administracao-fiduciaria#documentos" w:history="1">
              <w:r w:rsidRPr="00BD6F0B">
                <w:rPr>
                  <w:rStyle w:val="Hyperlink"/>
                  <w:rFonts w:ascii="Arial Narrow" w:eastAsia="Arial Narrow" w:hAnsi="Arial Narrow" w:cs="Arial Narrow"/>
                  <w:sz w:val="24"/>
                  <w:szCs w:val="24"/>
                </w:rPr>
                <w:t>https://www.btgpactual.com/asset-management/administracao-fiduciaria#documentos</w:t>
              </w:r>
            </w:hyperlink>
            <w:r w:rsidRPr="00BD6F0B">
              <w:rPr>
                <w:rFonts w:ascii="Arial Narrow" w:eastAsia="Arial Narrow" w:hAnsi="Arial Narrow" w:cs="Arial Narrow"/>
                <w:sz w:val="24"/>
                <w:szCs w:val="24"/>
              </w:rPr>
              <w:t>, sendo que tais fatores de risco poderão sofrer alterações circunstanciais, tal como indicado no regulamento do Fundo;</w:t>
            </w:r>
          </w:p>
          <w:p w14:paraId="4694EDEA" w14:textId="77777777" w:rsidR="00525BD1" w:rsidRDefault="002F5312" w:rsidP="002F5312">
            <w:pPr>
              <w:tabs>
                <w:tab w:val="left" w:pos="702"/>
              </w:tabs>
              <w:autoSpaceDE w:val="0"/>
              <w:autoSpaceDN w:val="0"/>
              <w:adjustRightInd w:val="0"/>
              <w:spacing w:after="120"/>
              <w:jc w:val="both"/>
              <w:rPr>
                <w:rFonts w:ascii="Arial Narrow" w:eastAsia="Arial Narrow" w:hAnsi="Arial Narrow" w:cs="Arial Narrow"/>
                <w:sz w:val="24"/>
                <w:szCs w:val="24"/>
                <w:lang w:val=""/>
              </w:rPr>
            </w:pPr>
            <w:r>
              <w:rPr>
                <w:rFonts w:ascii="Arial Narrow" w:eastAsia="Arial Narrow" w:hAnsi="Arial Narrow" w:cs="Arial Narrow"/>
                <w:sz w:val="24"/>
                <w:szCs w:val="24"/>
                <w:lang w:val=""/>
              </w:rPr>
              <w:t>O FUNDO PODE ESTAR EXPOSTO A SIGNIFICATIVA CONCENTRAÇÃO EM ATIVOS FINANCEIROS DE POUCOS EMISSORES, COM OS RISCOS DAÍ DECORRENTES.</w:t>
            </w:r>
          </w:p>
          <w:p w14:paraId="41879688" w14:textId="77777777" w:rsidR="00731A2E" w:rsidRDefault="00731A2E" w:rsidP="002F5312">
            <w:pPr>
              <w:tabs>
                <w:tab w:val="left" w:pos="702"/>
              </w:tabs>
              <w:autoSpaceDE w:val="0"/>
              <w:autoSpaceDN w:val="0"/>
              <w:adjustRightInd w:val="0"/>
              <w:spacing w:after="120"/>
              <w:jc w:val="both"/>
              <w:rPr>
                <w:rFonts w:ascii="Arial Narrow" w:hAnsi="Arial Narrow" w:cs="Arial"/>
                <w:color w:val="000000"/>
                <w:sz w:val="24"/>
                <w:szCs w:val="24"/>
              </w:rPr>
            </w:pPr>
            <w:r w:rsidRPr="00731A2E">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r>
              <w:rPr>
                <w:rFonts w:ascii="Arial Narrow" w:hAnsi="Arial Narrow" w:cs="Arial"/>
                <w:color w:val="000000"/>
                <w:sz w:val="24"/>
                <w:szCs w:val="24"/>
              </w:rPr>
              <w:t>.</w:t>
            </w:r>
          </w:p>
          <w:p w14:paraId="5BEF79A0"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35500E96"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1E2D89D4"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1D4D01CE"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10BC68D6"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72B44161"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289D40FA"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2F271F07"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03A4F74B"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6EA3DDAA"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66A32F30"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0FB9CE98"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71790158"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0230D16D"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72A4CA54" w14:textId="77777777" w:rsidR="00F5753C"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p w14:paraId="5DBA7C79" w14:textId="5FEAC13C" w:rsidR="00F5753C" w:rsidRPr="00721819" w:rsidRDefault="00F5753C" w:rsidP="002F5312">
            <w:pPr>
              <w:tabs>
                <w:tab w:val="left" w:pos="702"/>
              </w:tabs>
              <w:autoSpaceDE w:val="0"/>
              <w:autoSpaceDN w:val="0"/>
              <w:adjustRightInd w:val="0"/>
              <w:spacing w:after="120"/>
              <w:jc w:val="both"/>
              <w:rPr>
                <w:rFonts w:ascii="Arial Narrow" w:hAnsi="Arial Narrow" w:cs="Arial"/>
                <w:color w:val="000000"/>
                <w:sz w:val="24"/>
                <w:szCs w:val="24"/>
              </w:rPr>
            </w:pPr>
          </w:p>
        </w:tc>
      </w:tr>
      <w:tr w:rsidR="00675F41" w:rsidRPr="00EA2160" w14:paraId="2EC5F328" w14:textId="77777777" w:rsidTr="00EA6F6A">
        <w:trPr>
          <w:gridAfter w:val="1"/>
          <w:wAfter w:w="143" w:type="dxa"/>
          <w:trHeight w:val="139"/>
        </w:trPr>
        <w:tc>
          <w:tcPr>
            <w:tcW w:w="564" w:type="dxa"/>
            <w:tcBorders>
              <w:top w:val="single" w:sz="12" w:space="0" w:color="003366"/>
              <w:left w:val="single" w:sz="12" w:space="0" w:color="003366"/>
              <w:bottom w:val="nil"/>
              <w:right w:val="nil"/>
            </w:tcBorders>
          </w:tcPr>
          <w:p w14:paraId="5BD05ECD"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c>
          <w:tcPr>
            <w:tcW w:w="4406" w:type="dxa"/>
            <w:gridSpan w:val="2"/>
            <w:tcBorders>
              <w:top w:val="single" w:sz="12" w:space="0" w:color="003366"/>
              <w:left w:val="nil"/>
              <w:bottom w:val="nil"/>
              <w:right w:val="nil"/>
            </w:tcBorders>
          </w:tcPr>
          <w:p w14:paraId="63D1BD7B"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c>
          <w:tcPr>
            <w:tcW w:w="282" w:type="dxa"/>
            <w:tcBorders>
              <w:top w:val="single" w:sz="12" w:space="0" w:color="003366"/>
              <w:left w:val="nil"/>
              <w:bottom w:val="nil"/>
              <w:right w:val="nil"/>
            </w:tcBorders>
          </w:tcPr>
          <w:p w14:paraId="005EFDD1"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c>
          <w:tcPr>
            <w:tcW w:w="4656" w:type="dxa"/>
            <w:gridSpan w:val="3"/>
            <w:tcBorders>
              <w:top w:val="single" w:sz="12" w:space="0" w:color="003366"/>
              <w:left w:val="nil"/>
              <w:bottom w:val="nil"/>
              <w:right w:val="single" w:sz="12" w:space="0" w:color="003366"/>
            </w:tcBorders>
          </w:tcPr>
          <w:p w14:paraId="573BDE24"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r>
      <w:tr w:rsidR="00675F41" w:rsidRPr="00EA2160" w14:paraId="6E7D9E76" w14:textId="77777777" w:rsidTr="00EA6F6A">
        <w:trPr>
          <w:gridAfter w:val="1"/>
          <w:wAfter w:w="143" w:type="dxa"/>
          <w:trHeight w:val="139"/>
        </w:trPr>
        <w:tc>
          <w:tcPr>
            <w:tcW w:w="564" w:type="dxa"/>
            <w:tcBorders>
              <w:top w:val="nil"/>
              <w:left w:val="single" w:sz="12" w:space="0" w:color="003366"/>
              <w:bottom w:val="nil"/>
              <w:right w:val="nil"/>
            </w:tcBorders>
            <w:vAlign w:val="bottom"/>
          </w:tcPr>
          <w:p w14:paraId="7B0E12DB" w14:textId="77777777" w:rsidR="00B704E2" w:rsidRPr="00EA2160" w:rsidRDefault="00B704E2" w:rsidP="006D375B">
            <w:pPr>
              <w:pStyle w:val="UBSHeadline18pt"/>
              <w:tabs>
                <w:tab w:val="left" w:pos="708"/>
              </w:tabs>
              <w:spacing w:after="120" w:line="240" w:lineRule="auto"/>
              <w:ind w:left="-108"/>
              <w:rPr>
                <w:rFonts w:ascii="Arial Narrow" w:hAnsi="Arial Narrow" w:cs="Arial"/>
                <w:b/>
                <w:caps/>
                <w:spacing w:val="-8"/>
                <w:sz w:val="24"/>
                <w:szCs w:val="24"/>
              </w:rPr>
            </w:pPr>
          </w:p>
        </w:tc>
        <w:tc>
          <w:tcPr>
            <w:tcW w:w="1411" w:type="dxa"/>
            <w:vAlign w:val="bottom"/>
          </w:tcPr>
          <w:p w14:paraId="65F646C7" w14:textId="77777777" w:rsidR="00B704E2" w:rsidRPr="00EA2160" w:rsidRDefault="00B704E2" w:rsidP="006D375B">
            <w:pPr>
              <w:pStyle w:val="UBSHeadline18pt"/>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33" w:type="dxa"/>
            <w:gridSpan w:val="5"/>
            <w:tcBorders>
              <w:top w:val="nil"/>
              <w:left w:val="nil"/>
              <w:bottom w:val="single" w:sz="6" w:space="0" w:color="777777"/>
              <w:right w:val="single" w:sz="12" w:space="0" w:color="003366"/>
            </w:tcBorders>
            <w:vAlign w:val="bottom"/>
          </w:tcPr>
          <w:p w14:paraId="34063DCD" w14:textId="0EF528E6" w:rsidR="00B704E2" w:rsidRPr="00EA2160" w:rsidRDefault="002F6F39" w:rsidP="006D375B">
            <w:pPr>
              <w:pStyle w:val="UBSHeadline18pt"/>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7"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7"/>
          </w:p>
        </w:tc>
      </w:tr>
      <w:tr w:rsidR="00675F41" w:rsidRPr="00EA2160" w14:paraId="3F32CF4A" w14:textId="77777777" w:rsidTr="00EA6F6A">
        <w:trPr>
          <w:gridAfter w:val="1"/>
          <w:wAfter w:w="143" w:type="dxa"/>
          <w:trHeight w:val="139"/>
        </w:trPr>
        <w:tc>
          <w:tcPr>
            <w:tcW w:w="564" w:type="dxa"/>
            <w:tcBorders>
              <w:top w:val="nil"/>
              <w:left w:val="single" w:sz="12" w:space="0" w:color="003366"/>
              <w:bottom w:val="nil"/>
              <w:right w:val="nil"/>
            </w:tcBorders>
          </w:tcPr>
          <w:p w14:paraId="64350F86"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24"/>
                <w:szCs w:val="24"/>
              </w:rPr>
            </w:pPr>
          </w:p>
        </w:tc>
        <w:tc>
          <w:tcPr>
            <w:tcW w:w="4406" w:type="dxa"/>
            <w:gridSpan w:val="2"/>
          </w:tcPr>
          <w:p w14:paraId="62A16EDB"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282" w:type="dxa"/>
          </w:tcPr>
          <w:p w14:paraId="6626A5F7"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nil"/>
              <w:right w:val="single" w:sz="12" w:space="0" w:color="003366"/>
            </w:tcBorders>
          </w:tcPr>
          <w:p w14:paraId="73B9EFD6"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r>
      <w:tr w:rsidR="00675F41" w:rsidRPr="00EA2160" w14:paraId="14436940" w14:textId="77777777" w:rsidTr="00EA6F6A">
        <w:trPr>
          <w:gridAfter w:val="1"/>
          <w:wAfter w:w="143" w:type="dxa"/>
          <w:trHeight w:val="139"/>
        </w:trPr>
        <w:tc>
          <w:tcPr>
            <w:tcW w:w="564" w:type="dxa"/>
            <w:tcBorders>
              <w:top w:val="nil"/>
              <w:left w:val="single" w:sz="12" w:space="0" w:color="003366"/>
              <w:bottom w:val="nil"/>
              <w:right w:val="nil"/>
            </w:tcBorders>
          </w:tcPr>
          <w:p w14:paraId="6D951C6A" w14:textId="1941F9A0" w:rsidR="00B704E2" w:rsidRPr="00EA2160" w:rsidRDefault="0050329D" w:rsidP="006D375B">
            <w:pPr>
              <w:pStyle w:val="UBSHeadline18pt"/>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57216" behindDoc="0" locked="0" layoutInCell="1" allowOverlap="1" wp14:anchorId="503EB24C" wp14:editId="1488F9D1">
                      <wp:simplePos x="0" y="0"/>
                      <wp:positionH relativeFrom="column">
                        <wp:posOffset>39370</wp:posOffset>
                      </wp:positionH>
                      <wp:positionV relativeFrom="paragraph">
                        <wp:posOffset>422275</wp:posOffset>
                      </wp:positionV>
                      <wp:extent cx="261620" cy="200025"/>
                      <wp:effectExtent l="0" t="0" r="5080" b="9525"/>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53B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33.25pt;width:20.6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A4SAaB3AAAAAYBAAAPAAAAZHJzL2Rvd25yZXYueG1sTI5BS8NAFITvgv9heYIXsRtrG2vMpkjB HlQEq3h+zT6T4O7bkN208d/7POlpGGaY+cr15J060BC7wAauZhko4jrYjhsD728PlytQMSFbdIHJ wDdFWFenJyUWNhz5lQ671CgZ4ViggTalvtA61i15jLPQE0v2GQaPSezQaDvgUca90/Msy7XHjuWh xZ42LdVfu9Eb2DyFpne43b48E+vHa3+x/NCjMedn0/0dqERT+ivDL76gQyVM+zCyjcoZyOdSFMmX oCRe3CxA7Q3crjLQVan/41c/AAAA//8DAFBLAQItABQABgAIAAAAIQC2gziS/gAAAOEBAAATAAAA AAAAAAAAAAAAAAAAAABbQ29udGVudF9UeXBlc10ueG1sUEsBAi0AFAAGAAgAAAAhADj9If/WAAAA lAEAAAsAAAAAAAAAAAAAAAAALwEAAF9yZWxzLy5yZWxzUEsBAi0AFAAGAAgAAAAhALc8vFcOAgAA CwQAAA4AAAAAAAAAAAAAAAAALgIAAGRycy9lMm9Eb2MueG1sUEsBAi0AFAAGAAgAAAAhADhIBoHc AAAABgEAAA8AAAAAAAAAAAAAAAAAaAQAAGRycy9kb3ducmV2LnhtbFBLBQYAAAAABAAEAPMAAABx BQAAAAA= " adj="11324,5417" fillcolor="#3383ff" stroked="f"/>
                  </w:pict>
                </mc:Fallback>
              </mc:AlternateContent>
            </w:r>
          </w:p>
        </w:tc>
        <w:tc>
          <w:tcPr>
            <w:tcW w:w="4406" w:type="dxa"/>
            <w:gridSpan w:val="2"/>
          </w:tcPr>
          <w:p w14:paraId="63949936" w14:textId="77777777" w:rsidR="00EA6F6A" w:rsidRDefault="00EA6F6A" w:rsidP="006D375B">
            <w:pPr>
              <w:pStyle w:val="UBSHeadline18pt"/>
              <w:tabs>
                <w:tab w:val="left" w:pos="708"/>
              </w:tabs>
              <w:spacing w:after="120" w:line="240" w:lineRule="auto"/>
              <w:ind w:left="-108"/>
              <w:jc w:val="both"/>
              <w:rPr>
                <w:rFonts w:ascii="Arial Narrow" w:hAnsi="Arial Narrow" w:cs="Arial"/>
                <w:b/>
                <w:caps/>
                <w:spacing w:val="-8"/>
                <w:sz w:val="24"/>
                <w:szCs w:val="24"/>
              </w:rPr>
            </w:pPr>
          </w:p>
          <w:p w14:paraId="0C6FF144" w14:textId="1D691698" w:rsidR="00B704E2" w:rsidRPr="00EA2160" w:rsidRDefault="0050329D" w:rsidP="006D375B">
            <w:pPr>
              <w:pStyle w:val="UBSHeadline18pt"/>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58240"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46C48" id="Arrow: Right 1" o:spid="_x0000_s1026" type="#_x0000_t13" style="position:absolute;margin-left:210.95pt;margin-top:13.85pt;width:20.6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2" w:type="dxa"/>
          </w:tcPr>
          <w:p w14:paraId="3D8780C4"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nil"/>
              <w:right w:val="single" w:sz="12" w:space="0" w:color="003366"/>
            </w:tcBorders>
          </w:tcPr>
          <w:p w14:paraId="1263A87C"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r>
      <w:tr w:rsidR="00675F41" w:rsidRPr="00EA2160" w14:paraId="11FC9214" w14:textId="77777777" w:rsidTr="00EA6F6A">
        <w:trPr>
          <w:gridAfter w:val="1"/>
          <w:wAfter w:w="143" w:type="dxa"/>
          <w:trHeight w:val="139"/>
        </w:trPr>
        <w:tc>
          <w:tcPr>
            <w:tcW w:w="564" w:type="dxa"/>
            <w:tcBorders>
              <w:top w:val="nil"/>
              <w:left w:val="single" w:sz="12" w:space="0" w:color="003366"/>
              <w:bottom w:val="nil"/>
              <w:right w:val="nil"/>
            </w:tcBorders>
          </w:tcPr>
          <w:p w14:paraId="79298BAC" w14:textId="02472B8E"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24"/>
                <w:szCs w:val="24"/>
              </w:rPr>
            </w:pPr>
          </w:p>
        </w:tc>
        <w:tc>
          <w:tcPr>
            <w:tcW w:w="4406" w:type="dxa"/>
            <w:gridSpan w:val="2"/>
            <w:tcBorders>
              <w:top w:val="nil"/>
              <w:left w:val="nil"/>
              <w:bottom w:val="single" w:sz="6" w:space="0" w:color="777777"/>
              <w:right w:val="nil"/>
            </w:tcBorders>
          </w:tcPr>
          <w:p w14:paraId="49E03401" w14:textId="667795EC" w:rsidR="00B704E2" w:rsidRPr="00EA2160" w:rsidRDefault="002F6F39" w:rsidP="006D375B">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8"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8"/>
          </w:p>
        </w:tc>
        <w:tc>
          <w:tcPr>
            <w:tcW w:w="282" w:type="dxa"/>
          </w:tcPr>
          <w:p w14:paraId="3937E135"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single" w:sz="6" w:space="0" w:color="777777"/>
              <w:right w:val="single" w:sz="12" w:space="0" w:color="003366"/>
            </w:tcBorders>
          </w:tcPr>
          <w:p w14:paraId="2FC775BD" w14:textId="45E65F4C" w:rsidR="00B704E2" w:rsidRPr="00EA2160" w:rsidRDefault="002F6F39" w:rsidP="006D375B">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9"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9"/>
          </w:p>
        </w:tc>
      </w:tr>
      <w:tr w:rsidR="00675F41" w:rsidRPr="00EA2160" w14:paraId="7E7EECBE" w14:textId="77777777" w:rsidTr="00EA6F6A">
        <w:trPr>
          <w:gridAfter w:val="1"/>
          <w:wAfter w:w="143" w:type="dxa"/>
          <w:trHeight w:val="139"/>
        </w:trPr>
        <w:tc>
          <w:tcPr>
            <w:tcW w:w="564" w:type="dxa"/>
            <w:tcBorders>
              <w:top w:val="nil"/>
              <w:left w:val="single" w:sz="12" w:space="0" w:color="003366"/>
              <w:bottom w:val="nil"/>
              <w:right w:val="nil"/>
            </w:tcBorders>
          </w:tcPr>
          <w:p w14:paraId="217CC882" w14:textId="24D9422E"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10"/>
                <w:szCs w:val="10"/>
              </w:rPr>
            </w:pPr>
          </w:p>
        </w:tc>
        <w:tc>
          <w:tcPr>
            <w:tcW w:w="4406" w:type="dxa"/>
            <w:gridSpan w:val="2"/>
            <w:tcBorders>
              <w:top w:val="single" w:sz="6" w:space="0" w:color="777777"/>
              <w:left w:val="nil"/>
              <w:bottom w:val="nil"/>
              <w:right w:val="nil"/>
            </w:tcBorders>
          </w:tcPr>
          <w:p w14:paraId="4B24E264"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282" w:type="dxa"/>
          </w:tcPr>
          <w:p w14:paraId="610DF4E3"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56" w:type="dxa"/>
            <w:gridSpan w:val="3"/>
            <w:tcBorders>
              <w:top w:val="single" w:sz="6" w:space="0" w:color="777777"/>
              <w:left w:val="nil"/>
              <w:bottom w:val="nil"/>
              <w:right w:val="single" w:sz="12" w:space="0" w:color="003366"/>
            </w:tcBorders>
          </w:tcPr>
          <w:p w14:paraId="6F788B25"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r>
      <w:tr w:rsidR="00675F41" w:rsidRPr="00EA2160" w14:paraId="73E65BF8" w14:textId="77777777" w:rsidTr="00EA6F6A">
        <w:trPr>
          <w:gridAfter w:val="1"/>
          <w:wAfter w:w="143" w:type="dxa"/>
          <w:trHeight w:val="139"/>
        </w:trPr>
        <w:tc>
          <w:tcPr>
            <w:tcW w:w="564" w:type="dxa"/>
            <w:tcBorders>
              <w:top w:val="nil"/>
              <w:left w:val="single" w:sz="12" w:space="0" w:color="003366"/>
              <w:bottom w:val="nil"/>
              <w:right w:val="nil"/>
            </w:tcBorders>
          </w:tcPr>
          <w:p w14:paraId="664D4136" w14:textId="49DF2D1A"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24"/>
                <w:szCs w:val="24"/>
              </w:rPr>
            </w:pPr>
          </w:p>
        </w:tc>
        <w:tc>
          <w:tcPr>
            <w:tcW w:w="4406" w:type="dxa"/>
            <w:gridSpan w:val="2"/>
          </w:tcPr>
          <w:p w14:paraId="3CCBAF20"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2" w:type="dxa"/>
          </w:tcPr>
          <w:p w14:paraId="6D0A37CA"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nil"/>
              <w:right w:val="single" w:sz="12" w:space="0" w:color="003366"/>
            </w:tcBorders>
          </w:tcPr>
          <w:p w14:paraId="3C0B2011"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675F41" w:rsidRPr="00EA2160" w14:paraId="4E98AB84" w14:textId="77777777" w:rsidTr="00EA6F6A">
        <w:trPr>
          <w:gridAfter w:val="1"/>
          <w:wAfter w:w="143" w:type="dxa"/>
          <w:trHeight w:val="218"/>
        </w:trPr>
        <w:tc>
          <w:tcPr>
            <w:tcW w:w="564" w:type="dxa"/>
            <w:tcBorders>
              <w:top w:val="nil"/>
              <w:left w:val="single" w:sz="12" w:space="0" w:color="003366"/>
              <w:bottom w:val="single" w:sz="12" w:space="0" w:color="003366"/>
              <w:right w:val="nil"/>
            </w:tcBorders>
          </w:tcPr>
          <w:p w14:paraId="6763206B"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06" w:type="dxa"/>
            <w:gridSpan w:val="2"/>
            <w:tcBorders>
              <w:top w:val="nil"/>
              <w:left w:val="nil"/>
              <w:bottom w:val="single" w:sz="12" w:space="0" w:color="003366"/>
              <w:right w:val="nil"/>
            </w:tcBorders>
          </w:tcPr>
          <w:p w14:paraId="60DF954A"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282" w:type="dxa"/>
            <w:tcBorders>
              <w:top w:val="nil"/>
              <w:left w:val="nil"/>
              <w:bottom w:val="single" w:sz="12" w:space="0" w:color="003366"/>
              <w:right w:val="nil"/>
            </w:tcBorders>
          </w:tcPr>
          <w:p w14:paraId="7C6F31B6"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56" w:type="dxa"/>
            <w:gridSpan w:val="3"/>
            <w:tcBorders>
              <w:top w:val="nil"/>
              <w:left w:val="nil"/>
              <w:bottom w:val="single" w:sz="12" w:space="0" w:color="003366"/>
              <w:right w:val="single" w:sz="12" w:space="0" w:color="003366"/>
            </w:tcBorders>
          </w:tcPr>
          <w:p w14:paraId="50D320A8"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285E2B27" w14:textId="24BAB91B" w:rsidR="00C71E3F" w:rsidRPr="00321F9A" w:rsidRDefault="00C71E3F" w:rsidP="00E540F3">
      <w:pPr>
        <w:spacing w:after="120"/>
        <w:rPr>
          <w:rFonts w:ascii="Arial Narrow" w:hAnsi="Arial Narrow"/>
          <w:sz w:val="24"/>
          <w:szCs w:val="24"/>
        </w:rPr>
      </w:pPr>
    </w:p>
    <w:sectPr w:rsidR="00C71E3F" w:rsidRPr="00321F9A" w:rsidSect="00B704E2">
      <w:headerReference w:type="default" r:id="rId13"/>
      <w:footerReference w:type="default" r:id="rId14"/>
      <w:pgSz w:w="11906" w:h="16838" w:code="9"/>
      <w:pgMar w:top="1718"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C831E" w14:textId="77777777" w:rsidR="005A1C36" w:rsidRDefault="005A1C36">
      <w:r>
        <w:separator/>
      </w:r>
    </w:p>
  </w:endnote>
  <w:endnote w:type="continuationSeparator" w:id="0">
    <w:p w14:paraId="27EC4A37" w14:textId="77777777" w:rsidR="005A1C36" w:rsidRDefault="005A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FD82" w14:textId="77777777" w:rsidR="005C1D72" w:rsidRPr="003E53D4" w:rsidRDefault="005C1D72" w:rsidP="005C1D72">
    <w:pPr>
      <w:pStyle w:val="Template-Companyname"/>
      <w:rPr>
        <w:rFonts w:ascii="Arial" w:hAnsi="Arial" w:cs="Arial"/>
        <w:bCs/>
        <w:color w:val="102653"/>
        <w:lang w:val="pt-BR"/>
      </w:rPr>
    </w:pPr>
    <w:bookmarkStart w:id="10" w:name="_Hlk49973862"/>
    <w:r w:rsidRPr="003E53D4">
      <w:rPr>
        <w:rFonts w:ascii="Arial" w:hAnsi="Arial" w:cs="Arial"/>
        <w:bCs/>
        <w:color w:val="102653"/>
        <w:lang w:val="pt-BR"/>
      </w:rPr>
      <w:t>BTG Pactual</w:t>
    </w:r>
  </w:p>
  <w:p w14:paraId="0202138C" w14:textId="50B91584" w:rsidR="00C45636" w:rsidRPr="008F24A8" w:rsidRDefault="00EA6F6A" w:rsidP="00EA6F6A">
    <w:pPr>
      <w:pStyle w:val="Footer"/>
      <w:rPr>
        <w:color w:val="102653"/>
        <w:sz w:val="18"/>
      </w:rPr>
    </w:pPr>
    <w:bookmarkStart w:id="11" w:name="_Hlk49973931"/>
    <w:bookmarkEnd w:id="10"/>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1"/>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F25C4" w14:textId="77777777" w:rsidR="005A1C36" w:rsidRDefault="005A1C36">
      <w:r>
        <w:separator/>
      </w:r>
    </w:p>
  </w:footnote>
  <w:footnote w:type="continuationSeparator" w:id="0">
    <w:p w14:paraId="35C08476" w14:textId="77777777" w:rsidR="005A1C36" w:rsidRDefault="005A1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EF8C" w14:textId="51F37E67"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3" name="Picture 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025D"/>
    <w:multiLevelType w:val="multilevel"/>
    <w:tmpl w:val="8B0E0FC4"/>
    <w:numStyleLink w:val="Style1"/>
  </w:abstractNum>
  <w:abstractNum w:abstractNumId="1"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3"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4"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9"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EBC6835"/>
    <w:multiLevelType w:val="multilevel"/>
    <w:tmpl w:val="8B0E0FC4"/>
    <w:styleLink w:val="Style1"/>
    <w:lvl w:ilvl="0">
      <w:start w:val="1"/>
      <w:numFmt w:val="bullet"/>
      <w:lvlText w:val="-"/>
      <w:lvlJc w:val="left"/>
      <w:pPr>
        <w:ind w:left="1758" w:hanging="360"/>
      </w:pPr>
      <w:rPr>
        <w:rFonts w:ascii="Arial" w:hAnsi="Arial" w:hint="default"/>
      </w:rPr>
    </w:lvl>
    <w:lvl w:ilvl="1">
      <w:start w:val="1"/>
      <w:numFmt w:val="bullet"/>
      <w:lvlText w:val="o"/>
      <w:lvlJc w:val="left"/>
      <w:pPr>
        <w:ind w:left="2478" w:hanging="360"/>
      </w:pPr>
      <w:rPr>
        <w:rFonts w:ascii="Courier New" w:hAnsi="Courier New" w:cs="Courier New" w:hint="default"/>
      </w:rPr>
    </w:lvl>
    <w:lvl w:ilvl="2">
      <w:start w:val="1"/>
      <w:numFmt w:val="bullet"/>
      <w:lvlText w:val=""/>
      <w:lvlJc w:val="left"/>
      <w:pPr>
        <w:ind w:left="3198" w:hanging="360"/>
      </w:pPr>
      <w:rPr>
        <w:rFonts w:ascii="Wingdings" w:hAnsi="Wingdings" w:hint="default"/>
      </w:rPr>
    </w:lvl>
    <w:lvl w:ilvl="3">
      <w:start w:val="1"/>
      <w:numFmt w:val="bullet"/>
      <w:lvlText w:val=""/>
      <w:lvlJc w:val="left"/>
      <w:pPr>
        <w:ind w:left="3918" w:hanging="360"/>
      </w:pPr>
      <w:rPr>
        <w:rFonts w:ascii="Symbol" w:hAnsi="Symbol" w:hint="default"/>
      </w:rPr>
    </w:lvl>
    <w:lvl w:ilvl="4">
      <w:start w:val="1"/>
      <w:numFmt w:val="bullet"/>
      <w:lvlText w:val="o"/>
      <w:lvlJc w:val="left"/>
      <w:pPr>
        <w:ind w:left="4638" w:hanging="360"/>
      </w:pPr>
      <w:rPr>
        <w:rFonts w:ascii="Courier New" w:hAnsi="Courier New" w:cs="Courier New" w:hint="default"/>
      </w:rPr>
    </w:lvl>
    <w:lvl w:ilvl="5">
      <w:start w:val="1"/>
      <w:numFmt w:val="bullet"/>
      <w:lvlText w:val=""/>
      <w:lvlJc w:val="left"/>
      <w:pPr>
        <w:ind w:left="5358" w:hanging="360"/>
      </w:pPr>
      <w:rPr>
        <w:rFonts w:ascii="Wingdings" w:hAnsi="Wingdings" w:hint="default"/>
      </w:rPr>
    </w:lvl>
    <w:lvl w:ilvl="6">
      <w:start w:val="1"/>
      <w:numFmt w:val="bullet"/>
      <w:lvlText w:val=""/>
      <w:lvlJc w:val="left"/>
      <w:pPr>
        <w:ind w:left="6078" w:hanging="360"/>
      </w:pPr>
      <w:rPr>
        <w:rFonts w:ascii="Symbol" w:hAnsi="Symbol" w:hint="default"/>
      </w:rPr>
    </w:lvl>
    <w:lvl w:ilvl="7">
      <w:start w:val="1"/>
      <w:numFmt w:val="bullet"/>
      <w:lvlText w:val="o"/>
      <w:lvlJc w:val="left"/>
      <w:pPr>
        <w:ind w:left="6798" w:hanging="360"/>
      </w:pPr>
      <w:rPr>
        <w:rFonts w:ascii="Courier New" w:hAnsi="Courier New" w:cs="Courier New" w:hint="default"/>
      </w:rPr>
    </w:lvl>
    <w:lvl w:ilvl="8">
      <w:start w:val="1"/>
      <w:numFmt w:val="bullet"/>
      <w:lvlText w:val=""/>
      <w:lvlJc w:val="left"/>
      <w:pPr>
        <w:ind w:left="7518" w:hanging="360"/>
      </w:pPr>
      <w:rPr>
        <w:rFonts w:ascii="Wingdings" w:hAnsi="Wingdings" w:hint="default"/>
      </w:rPr>
    </w:lvl>
  </w:abstractNum>
  <w:abstractNum w:abstractNumId="21"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2"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3"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8B08E8"/>
    <w:multiLevelType w:val="hybridMultilevel"/>
    <w:tmpl w:val="E7CC04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4"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427966772">
    <w:abstractNumId w:val="9"/>
  </w:num>
  <w:num w:numId="2" w16cid:durableId="1080831098">
    <w:abstractNumId w:val="12"/>
  </w:num>
  <w:num w:numId="3" w16cid:durableId="1987735481">
    <w:abstractNumId w:val="14"/>
  </w:num>
  <w:num w:numId="4" w16cid:durableId="581257745">
    <w:abstractNumId w:val="8"/>
  </w:num>
  <w:num w:numId="5" w16cid:durableId="984820048">
    <w:abstractNumId w:val="10"/>
  </w:num>
  <w:num w:numId="6" w16cid:durableId="762604451">
    <w:abstractNumId w:val="2"/>
  </w:num>
  <w:num w:numId="7" w16cid:durableId="121853435">
    <w:abstractNumId w:val="23"/>
  </w:num>
  <w:num w:numId="8" w16cid:durableId="1068259414">
    <w:abstractNumId w:val="14"/>
  </w:num>
  <w:num w:numId="9" w16cid:durableId="1228958101">
    <w:abstractNumId w:val="17"/>
  </w:num>
  <w:num w:numId="10" w16cid:durableId="683047117">
    <w:abstractNumId w:val="16"/>
  </w:num>
  <w:num w:numId="11" w16cid:durableId="1590624718">
    <w:abstractNumId w:val="22"/>
  </w:num>
  <w:num w:numId="12" w16cid:durableId="953444151">
    <w:abstractNumId w:val="28"/>
  </w:num>
  <w:num w:numId="13" w16cid:durableId="1666669288">
    <w:abstractNumId w:val="34"/>
  </w:num>
  <w:num w:numId="14" w16cid:durableId="266936765">
    <w:abstractNumId w:val="11"/>
  </w:num>
  <w:num w:numId="15" w16cid:durableId="1392270646">
    <w:abstractNumId w:val="6"/>
  </w:num>
  <w:num w:numId="16" w16cid:durableId="758215327">
    <w:abstractNumId w:val="13"/>
  </w:num>
  <w:num w:numId="17" w16cid:durableId="578373302">
    <w:abstractNumId w:val="29"/>
  </w:num>
  <w:num w:numId="18" w16cid:durableId="1968731264">
    <w:abstractNumId w:val="32"/>
  </w:num>
  <w:num w:numId="19" w16cid:durableId="1280406363">
    <w:abstractNumId w:val="4"/>
  </w:num>
  <w:num w:numId="20" w16cid:durableId="1306546893">
    <w:abstractNumId w:val="15"/>
  </w:num>
  <w:num w:numId="21" w16cid:durableId="285621978">
    <w:abstractNumId w:val="30"/>
  </w:num>
  <w:num w:numId="22" w16cid:durableId="1632440486">
    <w:abstractNumId w:val="19"/>
  </w:num>
  <w:num w:numId="23" w16cid:durableId="1038895288">
    <w:abstractNumId w:val="24"/>
  </w:num>
  <w:num w:numId="24" w16cid:durableId="1249384230">
    <w:abstractNumId w:val="25"/>
  </w:num>
  <w:num w:numId="25" w16cid:durableId="1472752924">
    <w:abstractNumId w:val="35"/>
  </w:num>
  <w:num w:numId="26" w16cid:durableId="1514765340">
    <w:abstractNumId w:val="31"/>
  </w:num>
  <w:num w:numId="27" w16cid:durableId="8998149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583459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5401718">
    <w:abstractNumId w:val="27"/>
  </w:num>
  <w:num w:numId="30" w16cid:durableId="1358971830">
    <w:abstractNumId w:val="7"/>
  </w:num>
  <w:num w:numId="31" w16cid:durableId="2070809314">
    <w:abstractNumId w:val="33"/>
  </w:num>
  <w:num w:numId="32" w16cid:durableId="588316992">
    <w:abstractNumId w:val="18"/>
  </w:num>
  <w:num w:numId="33" w16cid:durableId="665288237">
    <w:abstractNumId w:val="1"/>
  </w:num>
  <w:num w:numId="34" w16cid:durableId="2059932179">
    <w:abstractNumId w:val="5"/>
  </w:num>
  <w:num w:numId="35" w16cid:durableId="267545187">
    <w:abstractNumId w:val="21"/>
  </w:num>
  <w:num w:numId="36" w16cid:durableId="739408027">
    <w:abstractNumId w:val="3"/>
  </w:num>
  <w:num w:numId="37" w16cid:durableId="1202742815">
    <w:abstractNumId w:val="20"/>
  </w:num>
  <w:num w:numId="38" w16cid:durableId="2079982574">
    <w:abstractNumId w:val="0"/>
  </w:num>
  <w:num w:numId="39" w16cid:durableId="92864893">
    <w:abstractNumId w:val="26"/>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nPDJOBu91RiPBZQktRbkjJxsJWjb5XJYQtMK1uE/MMgyOUuG1MH8tQjoVpBuQHEkRuIcFnLphl1PyHsAU4ZQ==" w:salt="o1qN5NLegAm8MntzQKgrYw=="/>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CBD"/>
    <w:rsid w:val="00002CAA"/>
    <w:rsid w:val="00002F85"/>
    <w:rsid w:val="000032F4"/>
    <w:rsid w:val="00003493"/>
    <w:rsid w:val="00003551"/>
    <w:rsid w:val="00003E4B"/>
    <w:rsid w:val="00003F6B"/>
    <w:rsid w:val="00006442"/>
    <w:rsid w:val="00007136"/>
    <w:rsid w:val="000072D8"/>
    <w:rsid w:val="00010A42"/>
    <w:rsid w:val="00010B25"/>
    <w:rsid w:val="00010D34"/>
    <w:rsid w:val="00011770"/>
    <w:rsid w:val="00011E6B"/>
    <w:rsid w:val="000120EF"/>
    <w:rsid w:val="00012176"/>
    <w:rsid w:val="000135C1"/>
    <w:rsid w:val="00013E8F"/>
    <w:rsid w:val="000141E8"/>
    <w:rsid w:val="00014EC3"/>
    <w:rsid w:val="000155F9"/>
    <w:rsid w:val="00015F33"/>
    <w:rsid w:val="000167B5"/>
    <w:rsid w:val="00020C37"/>
    <w:rsid w:val="00021354"/>
    <w:rsid w:val="00022196"/>
    <w:rsid w:val="000223B7"/>
    <w:rsid w:val="00022D82"/>
    <w:rsid w:val="00023D11"/>
    <w:rsid w:val="00024358"/>
    <w:rsid w:val="00025736"/>
    <w:rsid w:val="00025BD1"/>
    <w:rsid w:val="0002604C"/>
    <w:rsid w:val="00026E8D"/>
    <w:rsid w:val="000276AF"/>
    <w:rsid w:val="00027B77"/>
    <w:rsid w:val="0003074B"/>
    <w:rsid w:val="00030B06"/>
    <w:rsid w:val="00030C96"/>
    <w:rsid w:val="0003339E"/>
    <w:rsid w:val="00034371"/>
    <w:rsid w:val="00034423"/>
    <w:rsid w:val="00035039"/>
    <w:rsid w:val="00037467"/>
    <w:rsid w:val="00037586"/>
    <w:rsid w:val="00037E08"/>
    <w:rsid w:val="000402BE"/>
    <w:rsid w:val="00041146"/>
    <w:rsid w:val="000413A0"/>
    <w:rsid w:val="00041D3C"/>
    <w:rsid w:val="000423F3"/>
    <w:rsid w:val="000425B7"/>
    <w:rsid w:val="00043159"/>
    <w:rsid w:val="0004365C"/>
    <w:rsid w:val="00044F10"/>
    <w:rsid w:val="00045067"/>
    <w:rsid w:val="0004506C"/>
    <w:rsid w:val="000450A0"/>
    <w:rsid w:val="000451A0"/>
    <w:rsid w:val="00045676"/>
    <w:rsid w:val="00047A87"/>
    <w:rsid w:val="00047E64"/>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58A5"/>
    <w:rsid w:val="000658D4"/>
    <w:rsid w:val="00065E84"/>
    <w:rsid w:val="00067745"/>
    <w:rsid w:val="00067A12"/>
    <w:rsid w:val="00071B43"/>
    <w:rsid w:val="0007207A"/>
    <w:rsid w:val="00072EBF"/>
    <w:rsid w:val="00072F4E"/>
    <w:rsid w:val="00074D75"/>
    <w:rsid w:val="00076D31"/>
    <w:rsid w:val="00077F6D"/>
    <w:rsid w:val="00080A69"/>
    <w:rsid w:val="00082329"/>
    <w:rsid w:val="00083B7E"/>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79C"/>
    <w:rsid w:val="000B4F0C"/>
    <w:rsid w:val="000B4F62"/>
    <w:rsid w:val="000B540A"/>
    <w:rsid w:val="000B576E"/>
    <w:rsid w:val="000B6812"/>
    <w:rsid w:val="000B6DF1"/>
    <w:rsid w:val="000B73F6"/>
    <w:rsid w:val="000B7DED"/>
    <w:rsid w:val="000C01F2"/>
    <w:rsid w:val="000C0853"/>
    <w:rsid w:val="000C2A59"/>
    <w:rsid w:val="000C426E"/>
    <w:rsid w:val="000C58D5"/>
    <w:rsid w:val="000C6B2C"/>
    <w:rsid w:val="000C770E"/>
    <w:rsid w:val="000C7D86"/>
    <w:rsid w:val="000D206E"/>
    <w:rsid w:val="000D2457"/>
    <w:rsid w:val="000D2E24"/>
    <w:rsid w:val="000D531E"/>
    <w:rsid w:val="000D58F7"/>
    <w:rsid w:val="000D7294"/>
    <w:rsid w:val="000D7DC4"/>
    <w:rsid w:val="000E1381"/>
    <w:rsid w:val="000E1EBB"/>
    <w:rsid w:val="000E1F53"/>
    <w:rsid w:val="000E33A0"/>
    <w:rsid w:val="000E48B8"/>
    <w:rsid w:val="000E4A9D"/>
    <w:rsid w:val="000E7468"/>
    <w:rsid w:val="000E7E03"/>
    <w:rsid w:val="000F1356"/>
    <w:rsid w:val="000F15BA"/>
    <w:rsid w:val="000F26D6"/>
    <w:rsid w:val="000F2839"/>
    <w:rsid w:val="000F3B4F"/>
    <w:rsid w:val="000F3C64"/>
    <w:rsid w:val="000F4899"/>
    <w:rsid w:val="000F53C2"/>
    <w:rsid w:val="000F5979"/>
    <w:rsid w:val="000F7B0E"/>
    <w:rsid w:val="00100CE7"/>
    <w:rsid w:val="001023E1"/>
    <w:rsid w:val="00102ED6"/>
    <w:rsid w:val="00103F64"/>
    <w:rsid w:val="00104638"/>
    <w:rsid w:val="00104921"/>
    <w:rsid w:val="00105291"/>
    <w:rsid w:val="00105B28"/>
    <w:rsid w:val="00107F69"/>
    <w:rsid w:val="001101BB"/>
    <w:rsid w:val="0011037C"/>
    <w:rsid w:val="00110B03"/>
    <w:rsid w:val="001120CE"/>
    <w:rsid w:val="00112EE8"/>
    <w:rsid w:val="001136A5"/>
    <w:rsid w:val="00113A1A"/>
    <w:rsid w:val="001142B0"/>
    <w:rsid w:val="00114A36"/>
    <w:rsid w:val="00116750"/>
    <w:rsid w:val="00116F0B"/>
    <w:rsid w:val="00116F69"/>
    <w:rsid w:val="00117730"/>
    <w:rsid w:val="00117909"/>
    <w:rsid w:val="00120DA9"/>
    <w:rsid w:val="00121DF0"/>
    <w:rsid w:val="0012271E"/>
    <w:rsid w:val="001241AE"/>
    <w:rsid w:val="00124320"/>
    <w:rsid w:val="00124601"/>
    <w:rsid w:val="00125900"/>
    <w:rsid w:val="001259B3"/>
    <w:rsid w:val="00125A3E"/>
    <w:rsid w:val="001262CC"/>
    <w:rsid w:val="001268AC"/>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FB1"/>
    <w:rsid w:val="00144EE8"/>
    <w:rsid w:val="00144F1E"/>
    <w:rsid w:val="00145A46"/>
    <w:rsid w:val="0015163B"/>
    <w:rsid w:val="00152E2E"/>
    <w:rsid w:val="00153CFC"/>
    <w:rsid w:val="00153ED6"/>
    <w:rsid w:val="0015448C"/>
    <w:rsid w:val="001548F5"/>
    <w:rsid w:val="0015540E"/>
    <w:rsid w:val="00155679"/>
    <w:rsid w:val="00155AB5"/>
    <w:rsid w:val="001566D9"/>
    <w:rsid w:val="00156868"/>
    <w:rsid w:val="001574BD"/>
    <w:rsid w:val="001605CB"/>
    <w:rsid w:val="001607A5"/>
    <w:rsid w:val="001611B4"/>
    <w:rsid w:val="001621C1"/>
    <w:rsid w:val="0016397F"/>
    <w:rsid w:val="00163E7F"/>
    <w:rsid w:val="0016444C"/>
    <w:rsid w:val="00164C38"/>
    <w:rsid w:val="0016712C"/>
    <w:rsid w:val="00167E5A"/>
    <w:rsid w:val="00170386"/>
    <w:rsid w:val="00171ED6"/>
    <w:rsid w:val="001720D9"/>
    <w:rsid w:val="0017223B"/>
    <w:rsid w:val="00172F81"/>
    <w:rsid w:val="00173131"/>
    <w:rsid w:val="00173A2E"/>
    <w:rsid w:val="00173AC8"/>
    <w:rsid w:val="001752E5"/>
    <w:rsid w:val="00176C95"/>
    <w:rsid w:val="0017719C"/>
    <w:rsid w:val="00181961"/>
    <w:rsid w:val="00181C7A"/>
    <w:rsid w:val="001828F4"/>
    <w:rsid w:val="00182FBC"/>
    <w:rsid w:val="00183681"/>
    <w:rsid w:val="0018491F"/>
    <w:rsid w:val="00185362"/>
    <w:rsid w:val="00185ACF"/>
    <w:rsid w:val="00185E7D"/>
    <w:rsid w:val="00186F57"/>
    <w:rsid w:val="00190907"/>
    <w:rsid w:val="00191D0B"/>
    <w:rsid w:val="00191D2A"/>
    <w:rsid w:val="00193A36"/>
    <w:rsid w:val="00193C93"/>
    <w:rsid w:val="00193F27"/>
    <w:rsid w:val="0019462F"/>
    <w:rsid w:val="00194D4F"/>
    <w:rsid w:val="00195E0C"/>
    <w:rsid w:val="001972C6"/>
    <w:rsid w:val="001973FD"/>
    <w:rsid w:val="001979FD"/>
    <w:rsid w:val="00197AA8"/>
    <w:rsid w:val="00197E58"/>
    <w:rsid w:val="001A076C"/>
    <w:rsid w:val="001A216B"/>
    <w:rsid w:val="001A231E"/>
    <w:rsid w:val="001A2B52"/>
    <w:rsid w:val="001A5344"/>
    <w:rsid w:val="001A6A4D"/>
    <w:rsid w:val="001A6BE8"/>
    <w:rsid w:val="001A6D73"/>
    <w:rsid w:val="001A7921"/>
    <w:rsid w:val="001A7CF7"/>
    <w:rsid w:val="001B15E3"/>
    <w:rsid w:val="001B23D6"/>
    <w:rsid w:val="001B2946"/>
    <w:rsid w:val="001B323F"/>
    <w:rsid w:val="001B408D"/>
    <w:rsid w:val="001B424C"/>
    <w:rsid w:val="001B4906"/>
    <w:rsid w:val="001B4DBB"/>
    <w:rsid w:val="001B5283"/>
    <w:rsid w:val="001B60CF"/>
    <w:rsid w:val="001B7028"/>
    <w:rsid w:val="001B70B4"/>
    <w:rsid w:val="001B7D74"/>
    <w:rsid w:val="001C0E15"/>
    <w:rsid w:val="001C12EB"/>
    <w:rsid w:val="001C19B3"/>
    <w:rsid w:val="001C1B04"/>
    <w:rsid w:val="001C210C"/>
    <w:rsid w:val="001C2BCC"/>
    <w:rsid w:val="001C2E8C"/>
    <w:rsid w:val="001C319A"/>
    <w:rsid w:val="001C3D75"/>
    <w:rsid w:val="001C3DB9"/>
    <w:rsid w:val="001C3E4D"/>
    <w:rsid w:val="001C4562"/>
    <w:rsid w:val="001C4CBA"/>
    <w:rsid w:val="001C4D83"/>
    <w:rsid w:val="001C594B"/>
    <w:rsid w:val="001C6130"/>
    <w:rsid w:val="001C62FF"/>
    <w:rsid w:val="001C6456"/>
    <w:rsid w:val="001C795E"/>
    <w:rsid w:val="001C7C3A"/>
    <w:rsid w:val="001C7E76"/>
    <w:rsid w:val="001D2596"/>
    <w:rsid w:val="001D34BC"/>
    <w:rsid w:val="001D4F20"/>
    <w:rsid w:val="001D7286"/>
    <w:rsid w:val="001D72F8"/>
    <w:rsid w:val="001D78F2"/>
    <w:rsid w:val="001E0105"/>
    <w:rsid w:val="001E0552"/>
    <w:rsid w:val="001E057A"/>
    <w:rsid w:val="001E058F"/>
    <w:rsid w:val="001E0AB2"/>
    <w:rsid w:val="001E22CC"/>
    <w:rsid w:val="001E24F4"/>
    <w:rsid w:val="001E27BF"/>
    <w:rsid w:val="001E29BB"/>
    <w:rsid w:val="001E3E83"/>
    <w:rsid w:val="001E4349"/>
    <w:rsid w:val="001E49D7"/>
    <w:rsid w:val="001E4B55"/>
    <w:rsid w:val="001E523E"/>
    <w:rsid w:val="001E54BE"/>
    <w:rsid w:val="001E63EB"/>
    <w:rsid w:val="001E6842"/>
    <w:rsid w:val="001E6B27"/>
    <w:rsid w:val="001E7BE3"/>
    <w:rsid w:val="001F0D87"/>
    <w:rsid w:val="001F0D8C"/>
    <w:rsid w:val="001F1B02"/>
    <w:rsid w:val="001F3769"/>
    <w:rsid w:val="001F3D55"/>
    <w:rsid w:val="001F41ED"/>
    <w:rsid w:val="001F45DE"/>
    <w:rsid w:val="001F4B61"/>
    <w:rsid w:val="001F609A"/>
    <w:rsid w:val="001F65FE"/>
    <w:rsid w:val="001F6BD9"/>
    <w:rsid w:val="001F74A0"/>
    <w:rsid w:val="001F7EEB"/>
    <w:rsid w:val="00200995"/>
    <w:rsid w:val="00201C73"/>
    <w:rsid w:val="00201D10"/>
    <w:rsid w:val="00201F01"/>
    <w:rsid w:val="0020214B"/>
    <w:rsid w:val="0020665C"/>
    <w:rsid w:val="00207313"/>
    <w:rsid w:val="002079E0"/>
    <w:rsid w:val="002106B5"/>
    <w:rsid w:val="0021272D"/>
    <w:rsid w:val="002141AB"/>
    <w:rsid w:val="002144F2"/>
    <w:rsid w:val="00216DB6"/>
    <w:rsid w:val="0022047D"/>
    <w:rsid w:val="00220B9C"/>
    <w:rsid w:val="00220D96"/>
    <w:rsid w:val="00220FAB"/>
    <w:rsid w:val="002214DB"/>
    <w:rsid w:val="00221BEA"/>
    <w:rsid w:val="00221E86"/>
    <w:rsid w:val="00221F36"/>
    <w:rsid w:val="00222DF0"/>
    <w:rsid w:val="002233D0"/>
    <w:rsid w:val="00223422"/>
    <w:rsid w:val="0022344F"/>
    <w:rsid w:val="0022396E"/>
    <w:rsid w:val="00225B5C"/>
    <w:rsid w:val="0022603A"/>
    <w:rsid w:val="00226244"/>
    <w:rsid w:val="0022772E"/>
    <w:rsid w:val="00227D94"/>
    <w:rsid w:val="0023025E"/>
    <w:rsid w:val="00231D34"/>
    <w:rsid w:val="00232DD0"/>
    <w:rsid w:val="00232F35"/>
    <w:rsid w:val="00233989"/>
    <w:rsid w:val="00233C00"/>
    <w:rsid w:val="00235730"/>
    <w:rsid w:val="0023604B"/>
    <w:rsid w:val="0023679F"/>
    <w:rsid w:val="002367D4"/>
    <w:rsid w:val="0023761D"/>
    <w:rsid w:val="0024099A"/>
    <w:rsid w:val="00241421"/>
    <w:rsid w:val="00241B9D"/>
    <w:rsid w:val="00241BC6"/>
    <w:rsid w:val="0024244A"/>
    <w:rsid w:val="00242629"/>
    <w:rsid w:val="00242665"/>
    <w:rsid w:val="002433AA"/>
    <w:rsid w:val="00244267"/>
    <w:rsid w:val="002442BD"/>
    <w:rsid w:val="002446EC"/>
    <w:rsid w:val="0024490A"/>
    <w:rsid w:val="00246595"/>
    <w:rsid w:val="00246F09"/>
    <w:rsid w:val="00247AA3"/>
    <w:rsid w:val="00247C2A"/>
    <w:rsid w:val="0025026C"/>
    <w:rsid w:val="00250639"/>
    <w:rsid w:val="00250979"/>
    <w:rsid w:val="00250FCD"/>
    <w:rsid w:val="002524A4"/>
    <w:rsid w:val="00252717"/>
    <w:rsid w:val="00252FFF"/>
    <w:rsid w:val="00253AAD"/>
    <w:rsid w:val="00253C11"/>
    <w:rsid w:val="00254AFF"/>
    <w:rsid w:val="00255E7E"/>
    <w:rsid w:val="002570B2"/>
    <w:rsid w:val="00257558"/>
    <w:rsid w:val="00257F9D"/>
    <w:rsid w:val="002603CA"/>
    <w:rsid w:val="002609B5"/>
    <w:rsid w:val="002639B7"/>
    <w:rsid w:val="002641A2"/>
    <w:rsid w:val="00264B28"/>
    <w:rsid w:val="002651D3"/>
    <w:rsid w:val="00265A58"/>
    <w:rsid w:val="002660BD"/>
    <w:rsid w:val="002666CD"/>
    <w:rsid w:val="00270FEC"/>
    <w:rsid w:val="00271693"/>
    <w:rsid w:val="002724E8"/>
    <w:rsid w:val="0027267A"/>
    <w:rsid w:val="00272EFE"/>
    <w:rsid w:val="00272F13"/>
    <w:rsid w:val="002734A3"/>
    <w:rsid w:val="00273EDC"/>
    <w:rsid w:val="00275139"/>
    <w:rsid w:val="0027551A"/>
    <w:rsid w:val="00276C25"/>
    <w:rsid w:val="002777AF"/>
    <w:rsid w:val="00281120"/>
    <w:rsid w:val="002814C6"/>
    <w:rsid w:val="00282870"/>
    <w:rsid w:val="00282D95"/>
    <w:rsid w:val="00285182"/>
    <w:rsid w:val="002851AE"/>
    <w:rsid w:val="002864ED"/>
    <w:rsid w:val="0028652B"/>
    <w:rsid w:val="002868A4"/>
    <w:rsid w:val="002868F9"/>
    <w:rsid w:val="00290F13"/>
    <w:rsid w:val="00292516"/>
    <w:rsid w:val="0029261E"/>
    <w:rsid w:val="0029270D"/>
    <w:rsid w:val="00294D11"/>
    <w:rsid w:val="00295C21"/>
    <w:rsid w:val="00296772"/>
    <w:rsid w:val="002971F6"/>
    <w:rsid w:val="002A056A"/>
    <w:rsid w:val="002A107D"/>
    <w:rsid w:val="002A1198"/>
    <w:rsid w:val="002A13A2"/>
    <w:rsid w:val="002A1B25"/>
    <w:rsid w:val="002A1F48"/>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B60"/>
    <w:rsid w:val="002B5BD0"/>
    <w:rsid w:val="002B63D1"/>
    <w:rsid w:val="002B66BC"/>
    <w:rsid w:val="002B6BD6"/>
    <w:rsid w:val="002C0024"/>
    <w:rsid w:val="002C0E06"/>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415A"/>
    <w:rsid w:val="002E458A"/>
    <w:rsid w:val="002E476C"/>
    <w:rsid w:val="002E4B27"/>
    <w:rsid w:val="002E5D5F"/>
    <w:rsid w:val="002E646A"/>
    <w:rsid w:val="002F0895"/>
    <w:rsid w:val="002F1EAC"/>
    <w:rsid w:val="002F1F6C"/>
    <w:rsid w:val="002F3742"/>
    <w:rsid w:val="002F3C50"/>
    <w:rsid w:val="002F4613"/>
    <w:rsid w:val="002F50CE"/>
    <w:rsid w:val="002F5312"/>
    <w:rsid w:val="002F5E9F"/>
    <w:rsid w:val="002F6044"/>
    <w:rsid w:val="002F622F"/>
    <w:rsid w:val="002F6F39"/>
    <w:rsid w:val="002F730B"/>
    <w:rsid w:val="002F7A51"/>
    <w:rsid w:val="0030033B"/>
    <w:rsid w:val="003010AD"/>
    <w:rsid w:val="00301B7D"/>
    <w:rsid w:val="00301DFA"/>
    <w:rsid w:val="003030E8"/>
    <w:rsid w:val="00304424"/>
    <w:rsid w:val="003068FA"/>
    <w:rsid w:val="0030694D"/>
    <w:rsid w:val="00306DBB"/>
    <w:rsid w:val="0030771C"/>
    <w:rsid w:val="00307D91"/>
    <w:rsid w:val="00310F7A"/>
    <w:rsid w:val="00311428"/>
    <w:rsid w:val="00312623"/>
    <w:rsid w:val="00312CEB"/>
    <w:rsid w:val="00312D22"/>
    <w:rsid w:val="00312F78"/>
    <w:rsid w:val="00315047"/>
    <w:rsid w:val="00315A4F"/>
    <w:rsid w:val="00316486"/>
    <w:rsid w:val="003166FA"/>
    <w:rsid w:val="00317680"/>
    <w:rsid w:val="0032035B"/>
    <w:rsid w:val="003203F6"/>
    <w:rsid w:val="003211F6"/>
    <w:rsid w:val="0032128A"/>
    <w:rsid w:val="003214F9"/>
    <w:rsid w:val="00321F9A"/>
    <w:rsid w:val="00322B3F"/>
    <w:rsid w:val="00322B62"/>
    <w:rsid w:val="00322C3F"/>
    <w:rsid w:val="00323BB0"/>
    <w:rsid w:val="003243EE"/>
    <w:rsid w:val="00324BD5"/>
    <w:rsid w:val="00324F1D"/>
    <w:rsid w:val="003255F3"/>
    <w:rsid w:val="003258B1"/>
    <w:rsid w:val="00325CA8"/>
    <w:rsid w:val="00326879"/>
    <w:rsid w:val="00326BF5"/>
    <w:rsid w:val="0032712A"/>
    <w:rsid w:val="003324F9"/>
    <w:rsid w:val="0033327E"/>
    <w:rsid w:val="003346B8"/>
    <w:rsid w:val="003352DC"/>
    <w:rsid w:val="003353C4"/>
    <w:rsid w:val="0034007B"/>
    <w:rsid w:val="00340585"/>
    <w:rsid w:val="003412D6"/>
    <w:rsid w:val="003417E9"/>
    <w:rsid w:val="00341CF2"/>
    <w:rsid w:val="00341F7F"/>
    <w:rsid w:val="00342E86"/>
    <w:rsid w:val="00344AF3"/>
    <w:rsid w:val="00344FBE"/>
    <w:rsid w:val="003452C9"/>
    <w:rsid w:val="00346335"/>
    <w:rsid w:val="0034704A"/>
    <w:rsid w:val="003478D3"/>
    <w:rsid w:val="00347BC8"/>
    <w:rsid w:val="0035109A"/>
    <w:rsid w:val="00351546"/>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2B5E"/>
    <w:rsid w:val="00363779"/>
    <w:rsid w:val="00363CED"/>
    <w:rsid w:val="00365238"/>
    <w:rsid w:val="003665A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502"/>
    <w:rsid w:val="00381DB5"/>
    <w:rsid w:val="00382451"/>
    <w:rsid w:val="00383589"/>
    <w:rsid w:val="00385358"/>
    <w:rsid w:val="00385E1E"/>
    <w:rsid w:val="003864F3"/>
    <w:rsid w:val="00386871"/>
    <w:rsid w:val="00386ABA"/>
    <w:rsid w:val="003872C8"/>
    <w:rsid w:val="0039078C"/>
    <w:rsid w:val="00390AA6"/>
    <w:rsid w:val="00390B02"/>
    <w:rsid w:val="00393064"/>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402A"/>
    <w:rsid w:val="003A4F0A"/>
    <w:rsid w:val="003A4FB5"/>
    <w:rsid w:val="003A5076"/>
    <w:rsid w:val="003A6F9C"/>
    <w:rsid w:val="003A7656"/>
    <w:rsid w:val="003B0087"/>
    <w:rsid w:val="003B070E"/>
    <w:rsid w:val="003B0A6C"/>
    <w:rsid w:val="003B0F93"/>
    <w:rsid w:val="003B1E32"/>
    <w:rsid w:val="003B2551"/>
    <w:rsid w:val="003B3712"/>
    <w:rsid w:val="003B5C4D"/>
    <w:rsid w:val="003B64AA"/>
    <w:rsid w:val="003B7326"/>
    <w:rsid w:val="003B7F2E"/>
    <w:rsid w:val="003C0722"/>
    <w:rsid w:val="003C0C66"/>
    <w:rsid w:val="003C1619"/>
    <w:rsid w:val="003C21BB"/>
    <w:rsid w:val="003C2B44"/>
    <w:rsid w:val="003C4241"/>
    <w:rsid w:val="003C4F28"/>
    <w:rsid w:val="003C63AA"/>
    <w:rsid w:val="003C6D39"/>
    <w:rsid w:val="003C7D69"/>
    <w:rsid w:val="003D0B1B"/>
    <w:rsid w:val="003D0FE0"/>
    <w:rsid w:val="003D16C2"/>
    <w:rsid w:val="003D19DD"/>
    <w:rsid w:val="003D26E4"/>
    <w:rsid w:val="003D37C3"/>
    <w:rsid w:val="003D3C8B"/>
    <w:rsid w:val="003D3F56"/>
    <w:rsid w:val="003D52EE"/>
    <w:rsid w:val="003D5C01"/>
    <w:rsid w:val="003D77E0"/>
    <w:rsid w:val="003E0BEB"/>
    <w:rsid w:val="003E1131"/>
    <w:rsid w:val="003E159C"/>
    <w:rsid w:val="003E3D34"/>
    <w:rsid w:val="003E3E7E"/>
    <w:rsid w:val="003E41E1"/>
    <w:rsid w:val="003E55E0"/>
    <w:rsid w:val="003E6D7C"/>
    <w:rsid w:val="003E6E5C"/>
    <w:rsid w:val="003E73DB"/>
    <w:rsid w:val="003E7D00"/>
    <w:rsid w:val="003F00D2"/>
    <w:rsid w:val="003F01E3"/>
    <w:rsid w:val="003F0F9E"/>
    <w:rsid w:val="003F1732"/>
    <w:rsid w:val="003F23AB"/>
    <w:rsid w:val="003F45E3"/>
    <w:rsid w:val="003F5F6E"/>
    <w:rsid w:val="003F6567"/>
    <w:rsid w:val="003F6D35"/>
    <w:rsid w:val="003F7E62"/>
    <w:rsid w:val="00400039"/>
    <w:rsid w:val="00400B12"/>
    <w:rsid w:val="004016FC"/>
    <w:rsid w:val="00401A43"/>
    <w:rsid w:val="00401D8D"/>
    <w:rsid w:val="00402E5F"/>
    <w:rsid w:val="00405F5C"/>
    <w:rsid w:val="0040605E"/>
    <w:rsid w:val="00406D68"/>
    <w:rsid w:val="00407D50"/>
    <w:rsid w:val="00410FB1"/>
    <w:rsid w:val="004111D2"/>
    <w:rsid w:val="00411D35"/>
    <w:rsid w:val="00412436"/>
    <w:rsid w:val="004135BA"/>
    <w:rsid w:val="00413D15"/>
    <w:rsid w:val="00414946"/>
    <w:rsid w:val="00414B08"/>
    <w:rsid w:val="00414D02"/>
    <w:rsid w:val="00415422"/>
    <w:rsid w:val="004170CB"/>
    <w:rsid w:val="004201D0"/>
    <w:rsid w:val="004219B3"/>
    <w:rsid w:val="004220FB"/>
    <w:rsid w:val="00423353"/>
    <w:rsid w:val="00424213"/>
    <w:rsid w:val="00424CC3"/>
    <w:rsid w:val="0042599D"/>
    <w:rsid w:val="00425BB0"/>
    <w:rsid w:val="004267B0"/>
    <w:rsid w:val="004278DA"/>
    <w:rsid w:val="00427917"/>
    <w:rsid w:val="00430B11"/>
    <w:rsid w:val="004318A7"/>
    <w:rsid w:val="00431BFA"/>
    <w:rsid w:val="004320B5"/>
    <w:rsid w:val="004333E0"/>
    <w:rsid w:val="00433ED1"/>
    <w:rsid w:val="004359B0"/>
    <w:rsid w:val="00437434"/>
    <w:rsid w:val="004376DF"/>
    <w:rsid w:val="0043777F"/>
    <w:rsid w:val="00440124"/>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F07"/>
    <w:rsid w:val="00460462"/>
    <w:rsid w:val="0046061C"/>
    <w:rsid w:val="00460A46"/>
    <w:rsid w:val="00461EF0"/>
    <w:rsid w:val="00462D27"/>
    <w:rsid w:val="00463633"/>
    <w:rsid w:val="00463685"/>
    <w:rsid w:val="00463F2B"/>
    <w:rsid w:val="00464B95"/>
    <w:rsid w:val="00465515"/>
    <w:rsid w:val="004676CF"/>
    <w:rsid w:val="00467CD8"/>
    <w:rsid w:val="0047049C"/>
    <w:rsid w:val="004704FC"/>
    <w:rsid w:val="004708F4"/>
    <w:rsid w:val="0047175A"/>
    <w:rsid w:val="00472B65"/>
    <w:rsid w:val="00472C1E"/>
    <w:rsid w:val="00472C7A"/>
    <w:rsid w:val="00474E4B"/>
    <w:rsid w:val="004763D3"/>
    <w:rsid w:val="004767DB"/>
    <w:rsid w:val="004807E3"/>
    <w:rsid w:val="004809E2"/>
    <w:rsid w:val="00480A13"/>
    <w:rsid w:val="00480AFB"/>
    <w:rsid w:val="00481D76"/>
    <w:rsid w:val="00483093"/>
    <w:rsid w:val="004830BC"/>
    <w:rsid w:val="00483A28"/>
    <w:rsid w:val="00484EAD"/>
    <w:rsid w:val="00485231"/>
    <w:rsid w:val="0048560D"/>
    <w:rsid w:val="00485759"/>
    <w:rsid w:val="00486B03"/>
    <w:rsid w:val="00486CAF"/>
    <w:rsid w:val="004925F2"/>
    <w:rsid w:val="00493427"/>
    <w:rsid w:val="004936DE"/>
    <w:rsid w:val="00493994"/>
    <w:rsid w:val="00493A8B"/>
    <w:rsid w:val="00493B8E"/>
    <w:rsid w:val="00493E2B"/>
    <w:rsid w:val="004942EF"/>
    <w:rsid w:val="0049431D"/>
    <w:rsid w:val="00495372"/>
    <w:rsid w:val="00497CF9"/>
    <w:rsid w:val="004A000E"/>
    <w:rsid w:val="004A0C77"/>
    <w:rsid w:val="004A1243"/>
    <w:rsid w:val="004A1500"/>
    <w:rsid w:val="004A18B8"/>
    <w:rsid w:val="004A206E"/>
    <w:rsid w:val="004A20B1"/>
    <w:rsid w:val="004A3706"/>
    <w:rsid w:val="004A3DAC"/>
    <w:rsid w:val="004A4A52"/>
    <w:rsid w:val="004A5490"/>
    <w:rsid w:val="004A6BDA"/>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DD4"/>
    <w:rsid w:val="004C61FD"/>
    <w:rsid w:val="004C6217"/>
    <w:rsid w:val="004C641C"/>
    <w:rsid w:val="004C71F6"/>
    <w:rsid w:val="004C7C39"/>
    <w:rsid w:val="004D0568"/>
    <w:rsid w:val="004D1070"/>
    <w:rsid w:val="004D159C"/>
    <w:rsid w:val="004D522F"/>
    <w:rsid w:val="004D5422"/>
    <w:rsid w:val="004D6590"/>
    <w:rsid w:val="004E011A"/>
    <w:rsid w:val="004E03F2"/>
    <w:rsid w:val="004E0FE6"/>
    <w:rsid w:val="004E11A9"/>
    <w:rsid w:val="004E2744"/>
    <w:rsid w:val="004E4E74"/>
    <w:rsid w:val="004E54E4"/>
    <w:rsid w:val="004E6E9F"/>
    <w:rsid w:val="004F2B17"/>
    <w:rsid w:val="004F326E"/>
    <w:rsid w:val="004F3870"/>
    <w:rsid w:val="004F44F1"/>
    <w:rsid w:val="004F4639"/>
    <w:rsid w:val="004F5285"/>
    <w:rsid w:val="005024E4"/>
    <w:rsid w:val="0050316B"/>
    <w:rsid w:val="0050329D"/>
    <w:rsid w:val="005033B8"/>
    <w:rsid w:val="00504D45"/>
    <w:rsid w:val="00504F44"/>
    <w:rsid w:val="0050550D"/>
    <w:rsid w:val="00505DCE"/>
    <w:rsid w:val="0050704C"/>
    <w:rsid w:val="00507062"/>
    <w:rsid w:val="005103F1"/>
    <w:rsid w:val="00512538"/>
    <w:rsid w:val="00512DC6"/>
    <w:rsid w:val="005140E8"/>
    <w:rsid w:val="005146A9"/>
    <w:rsid w:val="005157DE"/>
    <w:rsid w:val="00515F81"/>
    <w:rsid w:val="00516D7E"/>
    <w:rsid w:val="005171C3"/>
    <w:rsid w:val="00520F69"/>
    <w:rsid w:val="0052223F"/>
    <w:rsid w:val="005250DA"/>
    <w:rsid w:val="00525BD1"/>
    <w:rsid w:val="0052656D"/>
    <w:rsid w:val="00526783"/>
    <w:rsid w:val="00526ACC"/>
    <w:rsid w:val="00526AF5"/>
    <w:rsid w:val="0052730E"/>
    <w:rsid w:val="005278FF"/>
    <w:rsid w:val="00527BD3"/>
    <w:rsid w:val="00527DFB"/>
    <w:rsid w:val="005300B4"/>
    <w:rsid w:val="0053090F"/>
    <w:rsid w:val="00531D89"/>
    <w:rsid w:val="00532924"/>
    <w:rsid w:val="00532C5E"/>
    <w:rsid w:val="00532CE1"/>
    <w:rsid w:val="00533878"/>
    <w:rsid w:val="005363CE"/>
    <w:rsid w:val="00536605"/>
    <w:rsid w:val="005379EB"/>
    <w:rsid w:val="00542CFC"/>
    <w:rsid w:val="00544AB1"/>
    <w:rsid w:val="0054524A"/>
    <w:rsid w:val="00546497"/>
    <w:rsid w:val="00546796"/>
    <w:rsid w:val="00546F7A"/>
    <w:rsid w:val="00547582"/>
    <w:rsid w:val="00547A67"/>
    <w:rsid w:val="00550489"/>
    <w:rsid w:val="00551893"/>
    <w:rsid w:val="00551B56"/>
    <w:rsid w:val="00553A22"/>
    <w:rsid w:val="00553B3D"/>
    <w:rsid w:val="00553C4E"/>
    <w:rsid w:val="00553F50"/>
    <w:rsid w:val="005545AF"/>
    <w:rsid w:val="0055659F"/>
    <w:rsid w:val="0055753D"/>
    <w:rsid w:val="00560A3B"/>
    <w:rsid w:val="00560D05"/>
    <w:rsid w:val="00560E89"/>
    <w:rsid w:val="00560FFC"/>
    <w:rsid w:val="00563064"/>
    <w:rsid w:val="00564F73"/>
    <w:rsid w:val="00566B77"/>
    <w:rsid w:val="00570350"/>
    <w:rsid w:val="00572185"/>
    <w:rsid w:val="005721E4"/>
    <w:rsid w:val="00572610"/>
    <w:rsid w:val="00572A49"/>
    <w:rsid w:val="00574454"/>
    <w:rsid w:val="00574FEF"/>
    <w:rsid w:val="005751A6"/>
    <w:rsid w:val="005770D6"/>
    <w:rsid w:val="00577431"/>
    <w:rsid w:val="00577950"/>
    <w:rsid w:val="0058052C"/>
    <w:rsid w:val="005808C4"/>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A11DF"/>
    <w:rsid w:val="005A1505"/>
    <w:rsid w:val="005A1C36"/>
    <w:rsid w:val="005A23E2"/>
    <w:rsid w:val="005A3289"/>
    <w:rsid w:val="005A3695"/>
    <w:rsid w:val="005A74CC"/>
    <w:rsid w:val="005B0D40"/>
    <w:rsid w:val="005B2D57"/>
    <w:rsid w:val="005B765E"/>
    <w:rsid w:val="005C0187"/>
    <w:rsid w:val="005C0515"/>
    <w:rsid w:val="005C1718"/>
    <w:rsid w:val="005C18FC"/>
    <w:rsid w:val="005C1D72"/>
    <w:rsid w:val="005C1DF3"/>
    <w:rsid w:val="005C25B7"/>
    <w:rsid w:val="005C456F"/>
    <w:rsid w:val="005C4E86"/>
    <w:rsid w:val="005C568C"/>
    <w:rsid w:val="005C570A"/>
    <w:rsid w:val="005C5D40"/>
    <w:rsid w:val="005C6318"/>
    <w:rsid w:val="005C694E"/>
    <w:rsid w:val="005C6BE4"/>
    <w:rsid w:val="005C6FBC"/>
    <w:rsid w:val="005C7088"/>
    <w:rsid w:val="005C7916"/>
    <w:rsid w:val="005D07F5"/>
    <w:rsid w:val="005D3C95"/>
    <w:rsid w:val="005D77EF"/>
    <w:rsid w:val="005E0E16"/>
    <w:rsid w:val="005E1359"/>
    <w:rsid w:val="005E157F"/>
    <w:rsid w:val="005E17EF"/>
    <w:rsid w:val="005E1B02"/>
    <w:rsid w:val="005E1F80"/>
    <w:rsid w:val="005E225A"/>
    <w:rsid w:val="005E2AB5"/>
    <w:rsid w:val="005E375A"/>
    <w:rsid w:val="005E4EAB"/>
    <w:rsid w:val="005E593F"/>
    <w:rsid w:val="005E5952"/>
    <w:rsid w:val="005E5D53"/>
    <w:rsid w:val="005E68F9"/>
    <w:rsid w:val="005E6900"/>
    <w:rsid w:val="005E6949"/>
    <w:rsid w:val="005E6C39"/>
    <w:rsid w:val="005F24F9"/>
    <w:rsid w:val="005F2CEF"/>
    <w:rsid w:val="005F35CB"/>
    <w:rsid w:val="005F57B1"/>
    <w:rsid w:val="005F58CE"/>
    <w:rsid w:val="005F74BC"/>
    <w:rsid w:val="006002D5"/>
    <w:rsid w:val="0060056C"/>
    <w:rsid w:val="00600FA0"/>
    <w:rsid w:val="00602D1F"/>
    <w:rsid w:val="00604D2C"/>
    <w:rsid w:val="006050F6"/>
    <w:rsid w:val="0060606B"/>
    <w:rsid w:val="00611C9B"/>
    <w:rsid w:val="00612096"/>
    <w:rsid w:val="006120A0"/>
    <w:rsid w:val="0061235C"/>
    <w:rsid w:val="006128C2"/>
    <w:rsid w:val="00612FED"/>
    <w:rsid w:val="006172C8"/>
    <w:rsid w:val="0061798B"/>
    <w:rsid w:val="00617D69"/>
    <w:rsid w:val="00620527"/>
    <w:rsid w:val="00620AB1"/>
    <w:rsid w:val="00620AB3"/>
    <w:rsid w:val="00621A83"/>
    <w:rsid w:val="00622024"/>
    <w:rsid w:val="00623707"/>
    <w:rsid w:val="00623857"/>
    <w:rsid w:val="006242E3"/>
    <w:rsid w:val="00624C0C"/>
    <w:rsid w:val="00624F55"/>
    <w:rsid w:val="0062501D"/>
    <w:rsid w:val="00626029"/>
    <w:rsid w:val="0062630E"/>
    <w:rsid w:val="00626949"/>
    <w:rsid w:val="0063039B"/>
    <w:rsid w:val="006307F0"/>
    <w:rsid w:val="00631529"/>
    <w:rsid w:val="006325D9"/>
    <w:rsid w:val="0063427D"/>
    <w:rsid w:val="006342D6"/>
    <w:rsid w:val="00635751"/>
    <w:rsid w:val="00637176"/>
    <w:rsid w:val="00642899"/>
    <w:rsid w:val="00643116"/>
    <w:rsid w:val="006436F0"/>
    <w:rsid w:val="006437E2"/>
    <w:rsid w:val="00644092"/>
    <w:rsid w:val="0064478B"/>
    <w:rsid w:val="006450FE"/>
    <w:rsid w:val="00645B1E"/>
    <w:rsid w:val="00646CCE"/>
    <w:rsid w:val="00647045"/>
    <w:rsid w:val="00647E42"/>
    <w:rsid w:val="0065241B"/>
    <w:rsid w:val="006528B1"/>
    <w:rsid w:val="0065324D"/>
    <w:rsid w:val="00653BA9"/>
    <w:rsid w:val="00655D62"/>
    <w:rsid w:val="006563A3"/>
    <w:rsid w:val="00656BA2"/>
    <w:rsid w:val="00656EB4"/>
    <w:rsid w:val="00660167"/>
    <w:rsid w:val="00661400"/>
    <w:rsid w:val="00661D34"/>
    <w:rsid w:val="006622B8"/>
    <w:rsid w:val="0066332E"/>
    <w:rsid w:val="00663472"/>
    <w:rsid w:val="00664D92"/>
    <w:rsid w:val="006650DF"/>
    <w:rsid w:val="00666198"/>
    <w:rsid w:val="00666BD1"/>
    <w:rsid w:val="00667179"/>
    <w:rsid w:val="0066721D"/>
    <w:rsid w:val="006672A6"/>
    <w:rsid w:val="00667E14"/>
    <w:rsid w:val="0067035C"/>
    <w:rsid w:val="00670865"/>
    <w:rsid w:val="00670883"/>
    <w:rsid w:val="00670C23"/>
    <w:rsid w:val="00670EDC"/>
    <w:rsid w:val="0067177A"/>
    <w:rsid w:val="00671C3D"/>
    <w:rsid w:val="00673E12"/>
    <w:rsid w:val="0067409D"/>
    <w:rsid w:val="006748F8"/>
    <w:rsid w:val="0067572C"/>
    <w:rsid w:val="00675F41"/>
    <w:rsid w:val="00676638"/>
    <w:rsid w:val="006773C6"/>
    <w:rsid w:val="00677BFB"/>
    <w:rsid w:val="00677C6D"/>
    <w:rsid w:val="0068019B"/>
    <w:rsid w:val="00680429"/>
    <w:rsid w:val="0068074A"/>
    <w:rsid w:val="006815F6"/>
    <w:rsid w:val="0068231F"/>
    <w:rsid w:val="00682796"/>
    <w:rsid w:val="00682F37"/>
    <w:rsid w:val="006833D7"/>
    <w:rsid w:val="00686372"/>
    <w:rsid w:val="006867D4"/>
    <w:rsid w:val="00686A45"/>
    <w:rsid w:val="00687391"/>
    <w:rsid w:val="0068753C"/>
    <w:rsid w:val="00687A93"/>
    <w:rsid w:val="0069050E"/>
    <w:rsid w:val="00690895"/>
    <w:rsid w:val="006908A2"/>
    <w:rsid w:val="006919C3"/>
    <w:rsid w:val="00693668"/>
    <w:rsid w:val="00694D1C"/>
    <w:rsid w:val="006953D0"/>
    <w:rsid w:val="00695919"/>
    <w:rsid w:val="00696F69"/>
    <w:rsid w:val="006A0127"/>
    <w:rsid w:val="006A0982"/>
    <w:rsid w:val="006A0FEE"/>
    <w:rsid w:val="006A13D8"/>
    <w:rsid w:val="006A1555"/>
    <w:rsid w:val="006A48DF"/>
    <w:rsid w:val="006A5704"/>
    <w:rsid w:val="006A58A9"/>
    <w:rsid w:val="006A6793"/>
    <w:rsid w:val="006A6CA3"/>
    <w:rsid w:val="006A7651"/>
    <w:rsid w:val="006B028B"/>
    <w:rsid w:val="006B18B6"/>
    <w:rsid w:val="006B22DC"/>
    <w:rsid w:val="006B2E82"/>
    <w:rsid w:val="006B4159"/>
    <w:rsid w:val="006B4386"/>
    <w:rsid w:val="006B5B1C"/>
    <w:rsid w:val="006B5FC6"/>
    <w:rsid w:val="006B6FD8"/>
    <w:rsid w:val="006B70D0"/>
    <w:rsid w:val="006C253B"/>
    <w:rsid w:val="006C272D"/>
    <w:rsid w:val="006C2A1F"/>
    <w:rsid w:val="006C2AB8"/>
    <w:rsid w:val="006C2EB0"/>
    <w:rsid w:val="006C3C16"/>
    <w:rsid w:val="006C5E05"/>
    <w:rsid w:val="006C6C62"/>
    <w:rsid w:val="006D1240"/>
    <w:rsid w:val="006D23D2"/>
    <w:rsid w:val="006D28C3"/>
    <w:rsid w:val="006D375B"/>
    <w:rsid w:val="006D3AD2"/>
    <w:rsid w:val="006D3F51"/>
    <w:rsid w:val="006D4B67"/>
    <w:rsid w:val="006D53F1"/>
    <w:rsid w:val="006D54AF"/>
    <w:rsid w:val="006D5E09"/>
    <w:rsid w:val="006D629D"/>
    <w:rsid w:val="006D76FA"/>
    <w:rsid w:val="006E1D8F"/>
    <w:rsid w:val="006E1E31"/>
    <w:rsid w:val="006E22F9"/>
    <w:rsid w:val="006E2D96"/>
    <w:rsid w:val="006E3049"/>
    <w:rsid w:val="006E34BB"/>
    <w:rsid w:val="006E3EFE"/>
    <w:rsid w:val="006E6612"/>
    <w:rsid w:val="006E6B1E"/>
    <w:rsid w:val="006E747E"/>
    <w:rsid w:val="006E7637"/>
    <w:rsid w:val="006E7927"/>
    <w:rsid w:val="006E7CCC"/>
    <w:rsid w:val="006F1AF8"/>
    <w:rsid w:val="006F1F44"/>
    <w:rsid w:val="006F2455"/>
    <w:rsid w:val="006F40E9"/>
    <w:rsid w:val="006F4B77"/>
    <w:rsid w:val="006F69C2"/>
    <w:rsid w:val="006F6CF4"/>
    <w:rsid w:val="006F7D82"/>
    <w:rsid w:val="00700EDE"/>
    <w:rsid w:val="0070280A"/>
    <w:rsid w:val="007034F1"/>
    <w:rsid w:val="00707814"/>
    <w:rsid w:val="00707C44"/>
    <w:rsid w:val="00707E0A"/>
    <w:rsid w:val="007111B1"/>
    <w:rsid w:val="007117B5"/>
    <w:rsid w:val="00711C18"/>
    <w:rsid w:val="0071225E"/>
    <w:rsid w:val="00712483"/>
    <w:rsid w:val="007125DA"/>
    <w:rsid w:val="00712F21"/>
    <w:rsid w:val="0071379B"/>
    <w:rsid w:val="00713A7E"/>
    <w:rsid w:val="00713BF9"/>
    <w:rsid w:val="00714E89"/>
    <w:rsid w:val="00714FC1"/>
    <w:rsid w:val="00720F1A"/>
    <w:rsid w:val="0072127B"/>
    <w:rsid w:val="007212AB"/>
    <w:rsid w:val="007212BA"/>
    <w:rsid w:val="007215EB"/>
    <w:rsid w:val="00721819"/>
    <w:rsid w:val="00722F05"/>
    <w:rsid w:val="007232E0"/>
    <w:rsid w:val="0072435E"/>
    <w:rsid w:val="00724D4B"/>
    <w:rsid w:val="00726278"/>
    <w:rsid w:val="007276D3"/>
    <w:rsid w:val="00727E12"/>
    <w:rsid w:val="00730D94"/>
    <w:rsid w:val="00731A2E"/>
    <w:rsid w:val="00731D5C"/>
    <w:rsid w:val="00731DFB"/>
    <w:rsid w:val="007328A8"/>
    <w:rsid w:val="00733088"/>
    <w:rsid w:val="00733A4C"/>
    <w:rsid w:val="0073681A"/>
    <w:rsid w:val="00736F40"/>
    <w:rsid w:val="00740297"/>
    <w:rsid w:val="007409A2"/>
    <w:rsid w:val="00740DE2"/>
    <w:rsid w:val="00741134"/>
    <w:rsid w:val="0074137D"/>
    <w:rsid w:val="00741569"/>
    <w:rsid w:val="00742C3C"/>
    <w:rsid w:val="00743C1C"/>
    <w:rsid w:val="00746DE4"/>
    <w:rsid w:val="0075112A"/>
    <w:rsid w:val="00751618"/>
    <w:rsid w:val="00751B17"/>
    <w:rsid w:val="00751F9F"/>
    <w:rsid w:val="0075266A"/>
    <w:rsid w:val="00752D59"/>
    <w:rsid w:val="00755A1E"/>
    <w:rsid w:val="007574D4"/>
    <w:rsid w:val="007603C6"/>
    <w:rsid w:val="007617A4"/>
    <w:rsid w:val="0076276D"/>
    <w:rsid w:val="0076281B"/>
    <w:rsid w:val="00763541"/>
    <w:rsid w:val="007637DC"/>
    <w:rsid w:val="00763F01"/>
    <w:rsid w:val="007640D1"/>
    <w:rsid w:val="0076466E"/>
    <w:rsid w:val="00764C41"/>
    <w:rsid w:val="007650FE"/>
    <w:rsid w:val="0077238F"/>
    <w:rsid w:val="00773332"/>
    <w:rsid w:val="0077402F"/>
    <w:rsid w:val="00774397"/>
    <w:rsid w:val="00776DB8"/>
    <w:rsid w:val="00776DC3"/>
    <w:rsid w:val="00777163"/>
    <w:rsid w:val="00777658"/>
    <w:rsid w:val="00780AF2"/>
    <w:rsid w:val="00781023"/>
    <w:rsid w:val="00781B15"/>
    <w:rsid w:val="007827F0"/>
    <w:rsid w:val="00783312"/>
    <w:rsid w:val="00783B9B"/>
    <w:rsid w:val="00786847"/>
    <w:rsid w:val="007877AB"/>
    <w:rsid w:val="00787A06"/>
    <w:rsid w:val="00790D31"/>
    <w:rsid w:val="00793361"/>
    <w:rsid w:val="00793C6B"/>
    <w:rsid w:val="00794A20"/>
    <w:rsid w:val="00795231"/>
    <w:rsid w:val="0079553C"/>
    <w:rsid w:val="00796605"/>
    <w:rsid w:val="00796D23"/>
    <w:rsid w:val="007971B5"/>
    <w:rsid w:val="00797D11"/>
    <w:rsid w:val="007A095F"/>
    <w:rsid w:val="007A0A3E"/>
    <w:rsid w:val="007A10F3"/>
    <w:rsid w:val="007A1F4F"/>
    <w:rsid w:val="007A20F3"/>
    <w:rsid w:val="007A2716"/>
    <w:rsid w:val="007A2E7D"/>
    <w:rsid w:val="007A35DC"/>
    <w:rsid w:val="007A3780"/>
    <w:rsid w:val="007A3FF2"/>
    <w:rsid w:val="007A74CE"/>
    <w:rsid w:val="007A7DB9"/>
    <w:rsid w:val="007B0638"/>
    <w:rsid w:val="007B0F3E"/>
    <w:rsid w:val="007B1BB5"/>
    <w:rsid w:val="007B1DAA"/>
    <w:rsid w:val="007B4A71"/>
    <w:rsid w:val="007B4CDA"/>
    <w:rsid w:val="007B57CF"/>
    <w:rsid w:val="007B652D"/>
    <w:rsid w:val="007B740D"/>
    <w:rsid w:val="007B7E66"/>
    <w:rsid w:val="007C0C37"/>
    <w:rsid w:val="007C11D4"/>
    <w:rsid w:val="007C2EC7"/>
    <w:rsid w:val="007C5699"/>
    <w:rsid w:val="007C74E1"/>
    <w:rsid w:val="007C7695"/>
    <w:rsid w:val="007D0FDA"/>
    <w:rsid w:val="007D139E"/>
    <w:rsid w:val="007D2CC0"/>
    <w:rsid w:val="007D4AC1"/>
    <w:rsid w:val="007D586E"/>
    <w:rsid w:val="007D5EBC"/>
    <w:rsid w:val="007D6238"/>
    <w:rsid w:val="007D688B"/>
    <w:rsid w:val="007D68E6"/>
    <w:rsid w:val="007D7F4D"/>
    <w:rsid w:val="007E0408"/>
    <w:rsid w:val="007E18A5"/>
    <w:rsid w:val="007E28E0"/>
    <w:rsid w:val="007E2946"/>
    <w:rsid w:val="007E4379"/>
    <w:rsid w:val="007E54DF"/>
    <w:rsid w:val="007E5DCA"/>
    <w:rsid w:val="007E5DFC"/>
    <w:rsid w:val="007E603A"/>
    <w:rsid w:val="007E751D"/>
    <w:rsid w:val="007F031F"/>
    <w:rsid w:val="007F1089"/>
    <w:rsid w:val="007F1CA8"/>
    <w:rsid w:val="007F22B5"/>
    <w:rsid w:val="007F3498"/>
    <w:rsid w:val="007F37D7"/>
    <w:rsid w:val="007F3F80"/>
    <w:rsid w:val="007F6D6C"/>
    <w:rsid w:val="007F76BC"/>
    <w:rsid w:val="00800053"/>
    <w:rsid w:val="00800A16"/>
    <w:rsid w:val="008024B8"/>
    <w:rsid w:val="0080266C"/>
    <w:rsid w:val="008028FD"/>
    <w:rsid w:val="00804A75"/>
    <w:rsid w:val="00805097"/>
    <w:rsid w:val="008057FF"/>
    <w:rsid w:val="00805D63"/>
    <w:rsid w:val="00806C7C"/>
    <w:rsid w:val="008122D7"/>
    <w:rsid w:val="00813277"/>
    <w:rsid w:val="008138D0"/>
    <w:rsid w:val="00814EFB"/>
    <w:rsid w:val="00815533"/>
    <w:rsid w:val="00815A1B"/>
    <w:rsid w:val="00816505"/>
    <w:rsid w:val="008171D2"/>
    <w:rsid w:val="00817BE5"/>
    <w:rsid w:val="00822162"/>
    <w:rsid w:val="00822661"/>
    <w:rsid w:val="008229F9"/>
    <w:rsid w:val="00822F38"/>
    <w:rsid w:val="00823B78"/>
    <w:rsid w:val="00823E88"/>
    <w:rsid w:val="00823FE1"/>
    <w:rsid w:val="008246AD"/>
    <w:rsid w:val="0082684F"/>
    <w:rsid w:val="00827E25"/>
    <w:rsid w:val="00830F53"/>
    <w:rsid w:val="00832079"/>
    <w:rsid w:val="00832426"/>
    <w:rsid w:val="00832994"/>
    <w:rsid w:val="00832FE4"/>
    <w:rsid w:val="008341A9"/>
    <w:rsid w:val="008348AC"/>
    <w:rsid w:val="00835527"/>
    <w:rsid w:val="0083597B"/>
    <w:rsid w:val="00836067"/>
    <w:rsid w:val="00836CFE"/>
    <w:rsid w:val="0083711E"/>
    <w:rsid w:val="008409C1"/>
    <w:rsid w:val="00840EE1"/>
    <w:rsid w:val="00841623"/>
    <w:rsid w:val="00842F28"/>
    <w:rsid w:val="00842F62"/>
    <w:rsid w:val="00843164"/>
    <w:rsid w:val="008436EA"/>
    <w:rsid w:val="00843F0A"/>
    <w:rsid w:val="00845B71"/>
    <w:rsid w:val="00846D2A"/>
    <w:rsid w:val="00846D53"/>
    <w:rsid w:val="00847F6C"/>
    <w:rsid w:val="00850377"/>
    <w:rsid w:val="00851078"/>
    <w:rsid w:val="00851B0F"/>
    <w:rsid w:val="0085273F"/>
    <w:rsid w:val="00852F95"/>
    <w:rsid w:val="00853EC4"/>
    <w:rsid w:val="00854797"/>
    <w:rsid w:val="0085721A"/>
    <w:rsid w:val="00857267"/>
    <w:rsid w:val="008573C2"/>
    <w:rsid w:val="0086051B"/>
    <w:rsid w:val="0086114A"/>
    <w:rsid w:val="00862398"/>
    <w:rsid w:val="008632D4"/>
    <w:rsid w:val="008635C5"/>
    <w:rsid w:val="00863F45"/>
    <w:rsid w:val="00864A70"/>
    <w:rsid w:val="0086599C"/>
    <w:rsid w:val="00865E1A"/>
    <w:rsid w:val="008662DE"/>
    <w:rsid w:val="00867413"/>
    <w:rsid w:val="00870E04"/>
    <w:rsid w:val="008718D0"/>
    <w:rsid w:val="00872497"/>
    <w:rsid w:val="00873DEC"/>
    <w:rsid w:val="008745FF"/>
    <w:rsid w:val="00874964"/>
    <w:rsid w:val="0087553D"/>
    <w:rsid w:val="00875A3A"/>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97B"/>
    <w:rsid w:val="00892534"/>
    <w:rsid w:val="00892793"/>
    <w:rsid w:val="00893B08"/>
    <w:rsid w:val="00893C13"/>
    <w:rsid w:val="00894416"/>
    <w:rsid w:val="0089553A"/>
    <w:rsid w:val="00895E96"/>
    <w:rsid w:val="00896334"/>
    <w:rsid w:val="00896FF9"/>
    <w:rsid w:val="00897A6B"/>
    <w:rsid w:val="00897D4D"/>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B2998"/>
    <w:rsid w:val="008B648C"/>
    <w:rsid w:val="008B6C3E"/>
    <w:rsid w:val="008C0DCF"/>
    <w:rsid w:val="008C0E9A"/>
    <w:rsid w:val="008C16E4"/>
    <w:rsid w:val="008C380F"/>
    <w:rsid w:val="008C4C4D"/>
    <w:rsid w:val="008C5292"/>
    <w:rsid w:val="008C54AB"/>
    <w:rsid w:val="008C598A"/>
    <w:rsid w:val="008C79FF"/>
    <w:rsid w:val="008C7CB3"/>
    <w:rsid w:val="008D0194"/>
    <w:rsid w:val="008D01AE"/>
    <w:rsid w:val="008D0AA7"/>
    <w:rsid w:val="008D0F27"/>
    <w:rsid w:val="008D30EE"/>
    <w:rsid w:val="008D321F"/>
    <w:rsid w:val="008D3456"/>
    <w:rsid w:val="008D42F5"/>
    <w:rsid w:val="008D44D9"/>
    <w:rsid w:val="008D4840"/>
    <w:rsid w:val="008D52BE"/>
    <w:rsid w:val="008D5679"/>
    <w:rsid w:val="008D56B3"/>
    <w:rsid w:val="008D675F"/>
    <w:rsid w:val="008D6ED3"/>
    <w:rsid w:val="008D74BE"/>
    <w:rsid w:val="008D7F69"/>
    <w:rsid w:val="008E17A5"/>
    <w:rsid w:val="008E20E3"/>
    <w:rsid w:val="008E270F"/>
    <w:rsid w:val="008E3192"/>
    <w:rsid w:val="008E31AC"/>
    <w:rsid w:val="008E3B5A"/>
    <w:rsid w:val="008E4881"/>
    <w:rsid w:val="008E68CE"/>
    <w:rsid w:val="008E6AAF"/>
    <w:rsid w:val="008F105C"/>
    <w:rsid w:val="008F24A8"/>
    <w:rsid w:val="008F4AC9"/>
    <w:rsid w:val="008F4EA7"/>
    <w:rsid w:val="008F4FA2"/>
    <w:rsid w:val="008F594B"/>
    <w:rsid w:val="008F65C8"/>
    <w:rsid w:val="008F7652"/>
    <w:rsid w:val="00900190"/>
    <w:rsid w:val="00900763"/>
    <w:rsid w:val="00901997"/>
    <w:rsid w:val="0090243A"/>
    <w:rsid w:val="0090254A"/>
    <w:rsid w:val="009026ED"/>
    <w:rsid w:val="009027C2"/>
    <w:rsid w:val="00902BCB"/>
    <w:rsid w:val="00902D56"/>
    <w:rsid w:val="00903BBA"/>
    <w:rsid w:val="0090587F"/>
    <w:rsid w:val="00906169"/>
    <w:rsid w:val="00906FF4"/>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C1F"/>
    <w:rsid w:val="009272DD"/>
    <w:rsid w:val="00927313"/>
    <w:rsid w:val="00927BDD"/>
    <w:rsid w:val="00930CA1"/>
    <w:rsid w:val="00932BBF"/>
    <w:rsid w:val="00933205"/>
    <w:rsid w:val="00933DFA"/>
    <w:rsid w:val="009343F9"/>
    <w:rsid w:val="009345AF"/>
    <w:rsid w:val="00935503"/>
    <w:rsid w:val="00936AD7"/>
    <w:rsid w:val="00936EBA"/>
    <w:rsid w:val="00937EFC"/>
    <w:rsid w:val="009427FC"/>
    <w:rsid w:val="009429F1"/>
    <w:rsid w:val="00943D22"/>
    <w:rsid w:val="00944297"/>
    <w:rsid w:val="00945247"/>
    <w:rsid w:val="00946BA5"/>
    <w:rsid w:val="009471D1"/>
    <w:rsid w:val="009477D9"/>
    <w:rsid w:val="009511A2"/>
    <w:rsid w:val="00951703"/>
    <w:rsid w:val="00952828"/>
    <w:rsid w:val="00952F1E"/>
    <w:rsid w:val="0095359A"/>
    <w:rsid w:val="00953842"/>
    <w:rsid w:val="0095533C"/>
    <w:rsid w:val="0095590C"/>
    <w:rsid w:val="00957EEF"/>
    <w:rsid w:val="00960466"/>
    <w:rsid w:val="0096257A"/>
    <w:rsid w:val="00963180"/>
    <w:rsid w:val="009641EB"/>
    <w:rsid w:val="00964569"/>
    <w:rsid w:val="009664E7"/>
    <w:rsid w:val="00966D3A"/>
    <w:rsid w:val="00967042"/>
    <w:rsid w:val="00970D3D"/>
    <w:rsid w:val="009711ED"/>
    <w:rsid w:val="009711F8"/>
    <w:rsid w:val="009718D6"/>
    <w:rsid w:val="00971977"/>
    <w:rsid w:val="00972CF5"/>
    <w:rsid w:val="00973238"/>
    <w:rsid w:val="009734D2"/>
    <w:rsid w:val="00973E24"/>
    <w:rsid w:val="00975485"/>
    <w:rsid w:val="009754B1"/>
    <w:rsid w:val="00980439"/>
    <w:rsid w:val="00980DBA"/>
    <w:rsid w:val="00981443"/>
    <w:rsid w:val="00982499"/>
    <w:rsid w:val="009824ED"/>
    <w:rsid w:val="00982B12"/>
    <w:rsid w:val="00982B18"/>
    <w:rsid w:val="00982B72"/>
    <w:rsid w:val="009835B9"/>
    <w:rsid w:val="009838BA"/>
    <w:rsid w:val="00984A22"/>
    <w:rsid w:val="00986393"/>
    <w:rsid w:val="00990F52"/>
    <w:rsid w:val="00991A44"/>
    <w:rsid w:val="00991F31"/>
    <w:rsid w:val="009928F2"/>
    <w:rsid w:val="00992C4A"/>
    <w:rsid w:val="00993D6C"/>
    <w:rsid w:val="009943F3"/>
    <w:rsid w:val="00994E8E"/>
    <w:rsid w:val="009950F5"/>
    <w:rsid w:val="00995799"/>
    <w:rsid w:val="00997788"/>
    <w:rsid w:val="00997B2A"/>
    <w:rsid w:val="009A1CB3"/>
    <w:rsid w:val="009A1FBE"/>
    <w:rsid w:val="009A2761"/>
    <w:rsid w:val="009A2A37"/>
    <w:rsid w:val="009A2C05"/>
    <w:rsid w:val="009A33EA"/>
    <w:rsid w:val="009A710E"/>
    <w:rsid w:val="009A7712"/>
    <w:rsid w:val="009A7DCC"/>
    <w:rsid w:val="009B04B9"/>
    <w:rsid w:val="009B14A3"/>
    <w:rsid w:val="009B2252"/>
    <w:rsid w:val="009B2F2B"/>
    <w:rsid w:val="009B401B"/>
    <w:rsid w:val="009B4233"/>
    <w:rsid w:val="009B4497"/>
    <w:rsid w:val="009B527E"/>
    <w:rsid w:val="009C0001"/>
    <w:rsid w:val="009C18A4"/>
    <w:rsid w:val="009C19C8"/>
    <w:rsid w:val="009C1E0C"/>
    <w:rsid w:val="009C4CA8"/>
    <w:rsid w:val="009C5B46"/>
    <w:rsid w:val="009C5D38"/>
    <w:rsid w:val="009C65D8"/>
    <w:rsid w:val="009D0589"/>
    <w:rsid w:val="009D2946"/>
    <w:rsid w:val="009D4C26"/>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281"/>
    <w:rsid w:val="009F281E"/>
    <w:rsid w:val="009F3940"/>
    <w:rsid w:val="009F3CA7"/>
    <w:rsid w:val="009F4296"/>
    <w:rsid w:val="009F4FC1"/>
    <w:rsid w:val="009F5081"/>
    <w:rsid w:val="009F509A"/>
    <w:rsid w:val="009F6699"/>
    <w:rsid w:val="009F696B"/>
    <w:rsid w:val="009F6B09"/>
    <w:rsid w:val="009F76D1"/>
    <w:rsid w:val="00A0050E"/>
    <w:rsid w:val="00A025B4"/>
    <w:rsid w:val="00A03041"/>
    <w:rsid w:val="00A04744"/>
    <w:rsid w:val="00A05228"/>
    <w:rsid w:val="00A05231"/>
    <w:rsid w:val="00A05998"/>
    <w:rsid w:val="00A06095"/>
    <w:rsid w:val="00A06961"/>
    <w:rsid w:val="00A06F1B"/>
    <w:rsid w:val="00A10332"/>
    <w:rsid w:val="00A133E2"/>
    <w:rsid w:val="00A13C87"/>
    <w:rsid w:val="00A14B65"/>
    <w:rsid w:val="00A157A9"/>
    <w:rsid w:val="00A17D8E"/>
    <w:rsid w:val="00A2067F"/>
    <w:rsid w:val="00A20709"/>
    <w:rsid w:val="00A20D46"/>
    <w:rsid w:val="00A212E8"/>
    <w:rsid w:val="00A21A58"/>
    <w:rsid w:val="00A22162"/>
    <w:rsid w:val="00A227EE"/>
    <w:rsid w:val="00A22C4B"/>
    <w:rsid w:val="00A232D2"/>
    <w:rsid w:val="00A234FA"/>
    <w:rsid w:val="00A23F1A"/>
    <w:rsid w:val="00A24246"/>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D2F"/>
    <w:rsid w:val="00A43DB4"/>
    <w:rsid w:val="00A44546"/>
    <w:rsid w:val="00A44D3C"/>
    <w:rsid w:val="00A469B5"/>
    <w:rsid w:val="00A47B2D"/>
    <w:rsid w:val="00A47E29"/>
    <w:rsid w:val="00A5142E"/>
    <w:rsid w:val="00A5159F"/>
    <w:rsid w:val="00A51990"/>
    <w:rsid w:val="00A523C3"/>
    <w:rsid w:val="00A53979"/>
    <w:rsid w:val="00A53DA8"/>
    <w:rsid w:val="00A54791"/>
    <w:rsid w:val="00A54C8A"/>
    <w:rsid w:val="00A55083"/>
    <w:rsid w:val="00A563F5"/>
    <w:rsid w:val="00A57F94"/>
    <w:rsid w:val="00A60F1A"/>
    <w:rsid w:val="00A61624"/>
    <w:rsid w:val="00A61733"/>
    <w:rsid w:val="00A61D15"/>
    <w:rsid w:val="00A6235B"/>
    <w:rsid w:val="00A623F2"/>
    <w:rsid w:val="00A624CA"/>
    <w:rsid w:val="00A6295E"/>
    <w:rsid w:val="00A6410C"/>
    <w:rsid w:val="00A64FA5"/>
    <w:rsid w:val="00A659C8"/>
    <w:rsid w:val="00A6641A"/>
    <w:rsid w:val="00A6694C"/>
    <w:rsid w:val="00A669C8"/>
    <w:rsid w:val="00A71E89"/>
    <w:rsid w:val="00A73D82"/>
    <w:rsid w:val="00A74FF3"/>
    <w:rsid w:val="00A75A78"/>
    <w:rsid w:val="00A75DA5"/>
    <w:rsid w:val="00A76A72"/>
    <w:rsid w:val="00A8008B"/>
    <w:rsid w:val="00A806C2"/>
    <w:rsid w:val="00A81EE4"/>
    <w:rsid w:val="00A8369F"/>
    <w:rsid w:val="00A8412A"/>
    <w:rsid w:val="00A8500D"/>
    <w:rsid w:val="00A8634B"/>
    <w:rsid w:val="00A8647A"/>
    <w:rsid w:val="00A87182"/>
    <w:rsid w:val="00A87205"/>
    <w:rsid w:val="00A8747F"/>
    <w:rsid w:val="00A8760C"/>
    <w:rsid w:val="00A8794A"/>
    <w:rsid w:val="00A90B3F"/>
    <w:rsid w:val="00A92582"/>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D95"/>
    <w:rsid w:val="00AA6210"/>
    <w:rsid w:val="00AA6D06"/>
    <w:rsid w:val="00AA71D1"/>
    <w:rsid w:val="00AB073F"/>
    <w:rsid w:val="00AB1908"/>
    <w:rsid w:val="00AB2628"/>
    <w:rsid w:val="00AB2794"/>
    <w:rsid w:val="00AB3BF2"/>
    <w:rsid w:val="00AB476A"/>
    <w:rsid w:val="00AB4A0B"/>
    <w:rsid w:val="00AB593C"/>
    <w:rsid w:val="00AB7CC5"/>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29CF"/>
    <w:rsid w:val="00AD6F66"/>
    <w:rsid w:val="00AE0795"/>
    <w:rsid w:val="00AE1940"/>
    <w:rsid w:val="00AE2F2F"/>
    <w:rsid w:val="00AE3873"/>
    <w:rsid w:val="00AE39E3"/>
    <w:rsid w:val="00AE3E83"/>
    <w:rsid w:val="00AE3FB2"/>
    <w:rsid w:val="00AE585A"/>
    <w:rsid w:val="00AE5E72"/>
    <w:rsid w:val="00AE750E"/>
    <w:rsid w:val="00AF0F58"/>
    <w:rsid w:val="00AF28AE"/>
    <w:rsid w:val="00AF3331"/>
    <w:rsid w:val="00AF3345"/>
    <w:rsid w:val="00AF35A8"/>
    <w:rsid w:val="00AF38A3"/>
    <w:rsid w:val="00AF40C4"/>
    <w:rsid w:val="00AF42EF"/>
    <w:rsid w:val="00AF44A0"/>
    <w:rsid w:val="00AF516F"/>
    <w:rsid w:val="00AF56D1"/>
    <w:rsid w:val="00AF5BB3"/>
    <w:rsid w:val="00AF5DAC"/>
    <w:rsid w:val="00AF6578"/>
    <w:rsid w:val="00AF66B6"/>
    <w:rsid w:val="00B01078"/>
    <w:rsid w:val="00B022AB"/>
    <w:rsid w:val="00B02FB9"/>
    <w:rsid w:val="00B03DD6"/>
    <w:rsid w:val="00B04F24"/>
    <w:rsid w:val="00B057B2"/>
    <w:rsid w:val="00B05B76"/>
    <w:rsid w:val="00B06906"/>
    <w:rsid w:val="00B0698C"/>
    <w:rsid w:val="00B06A80"/>
    <w:rsid w:val="00B10D99"/>
    <w:rsid w:val="00B1117A"/>
    <w:rsid w:val="00B11949"/>
    <w:rsid w:val="00B12C1B"/>
    <w:rsid w:val="00B151C7"/>
    <w:rsid w:val="00B15771"/>
    <w:rsid w:val="00B16122"/>
    <w:rsid w:val="00B16733"/>
    <w:rsid w:val="00B16D23"/>
    <w:rsid w:val="00B17725"/>
    <w:rsid w:val="00B17ECF"/>
    <w:rsid w:val="00B2082F"/>
    <w:rsid w:val="00B2265A"/>
    <w:rsid w:val="00B23B42"/>
    <w:rsid w:val="00B244D0"/>
    <w:rsid w:val="00B26E86"/>
    <w:rsid w:val="00B27B6F"/>
    <w:rsid w:val="00B30209"/>
    <w:rsid w:val="00B304A4"/>
    <w:rsid w:val="00B31367"/>
    <w:rsid w:val="00B3221B"/>
    <w:rsid w:val="00B33C5B"/>
    <w:rsid w:val="00B343EA"/>
    <w:rsid w:val="00B34822"/>
    <w:rsid w:val="00B34D81"/>
    <w:rsid w:val="00B36DAE"/>
    <w:rsid w:val="00B40355"/>
    <w:rsid w:val="00B42C91"/>
    <w:rsid w:val="00B434BF"/>
    <w:rsid w:val="00B43BE7"/>
    <w:rsid w:val="00B43DCC"/>
    <w:rsid w:val="00B43FEA"/>
    <w:rsid w:val="00B44D62"/>
    <w:rsid w:val="00B45960"/>
    <w:rsid w:val="00B46716"/>
    <w:rsid w:val="00B46E62"/>
    <w:rsid w:val="00B5019B"/>
    <w:rsid w:val="00B52053"/>
    <w:rsid w:val="00B52140"/>
    <w:rsid w:val="00B538B5"/>
    <w:rsid w:val="00B56289"/>
    <w:rsid w:val="00B572DD"/>
    <w:rsid w:val="00B6059A"/>
    <w:rsid w:val="00B60EC8"/>
    <w:rsid w:val="00B61B9D"/>
    <w:rsid w:val="00B61D80"/>
    <w:rsid w:val="00B62847"/>
    <w:rsid w:val="00B63A0B"/>
    <w:rsid w:val="00B63DC7"/>
    <w:rsid w:val="00B6599E"/>
    <w:rsid w:val="00B661E3"/>
    <w:rsid w:val="00B67736"/>
    <w:rsid w:val="00B704E2"/>
    <w:rsid w:val="00B7092D"/>
    <w:rsid w:val="00B70B97"/>
    <w:rsid w:val="00B72FBF"/>
    <w:rsid w:val="00B73BD4"/>
    <w:rsid w:val="00B751C2"/>
    <w:rsid w:val="00B76EE3"/>
    <w:rsid w:val="00B77C3B"/>
    <w:rsid w:val="00B802AA"/>
    <w:rsid w:val="00B8067A"/>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7E21"/>
    <w:rsid w:val="00BA0F51"/>
    <w:rsid w:val="00BA1094"/>
    <w:rsid w:val="00BA144F"/>
    <w:rsid w:val="00BA3946"/>
    <w:rsid w:val="00BA3EEF"/>
    <w:rsid w:val="00BA5B32"/>
    <w:rsid w:val="00BA5BA4"/>
    <w:rsid w:val="00BA633A"/>
    <w:rsid w:val="00BB0AA8"/>
    <w:rsid w:val="00BB1CB1"/>
    <w:rsid w:val="00BB2150"/>
    <w:rsid w:val="00BB55F5"/>
    <w:rsid w:val="00BC0967"/>
    <w:rsid w:val="00BC17A9"/>
    <w:rsid w:val="00BC2F18"/>
    <w:rsid w:val="00BC368B"/>
    <w:rsid w:val="00BC45F0"/>
    <w:rsid w:val="00BC481A"/>
    <w:rsid w:val="00BC5458"/>
    <w:rsid w:val="00BC6668"/>
    <w:rsid w:val="00BC77B9"/>
    <w:rsid w:val="00BD0E34"/>
    <w:rsid w:val="00BD2296"/>
    <w:rsid w:val="00BD2CAD"/>
    <w:rsid w:val="00BD3976"/>
    <w:rsid w:val="00BD58B6"/>
    <w:rsid w:val="00BD60A3"/>
    <w:rsid w:val="00BD6775"/>
    <w:rsid w:val="00BD68B6"/>
    <w:rsid w:val="00BD6F0B"/>
    <w:rsid w:val="00BD72EA"/>
    <w:rsid w:val="00BD770B"/>
    <w:rsid w:val="00BD78E3"/>
    <w:rsid w:val="00BD7B00"/>
    <w:rsid w:val="00BD7BEE"/>
    <w:rsid w:val="00BE02F1"/>
    <w:rsid w:val="00BE0840"/>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C6A"/>
    <w:rsid w:val="00BE7490"/>
    <w:rsid w:val="00BF1D3F"/>
    <w:rsid w:val="00BF1F99"/>
    <w:rsid w:val="00BF299B"/>
    <w:rsid w:val="00BF2ECC"/>
    <w:rsid w:val="00BF32B5"/>
    <w:rsid w:val="00BF3462"/>
    <w:rsid w:val="00BF720A"/>
    <w:rsid w:val="00BF72B3"/>
    <w:rsid w:val="00BF7B8C"/>
    <w:rsid w:val="00C00185"/>
    <w:rsid w:val="00C013FC"/>
    <w:rsid w:val="00C01BEF"/>
    <w:rsid w:val="00C01D15"/>
    <w:rsid w:val="00C02719"/>
    <w:rsid w:val="00C03AD4"/>
    <w:rsid w:val="00C04355"/>
    <w:rsid w:val="00C075CA"/>
    <w:rsid w:val="00C07CD6"/>
    <w:rsid w:val="00C1024F"/>
    <w:rsid w:val="00C113A3"/>
    <w:rsid w:val="00C11682"/>
    <w:rsid w:val="00C11D5D"/>
    <w:rsid w:val="00C11FCC"/>
    <w:rsid w:val="00C127C4"/>
    <w:rsid w:val="00C12D03"/>
    <w:rsid w:val="00C1441A"/>
    <w:rsid w:val="00C16935"/>
    <w:rsid w:val="00C16AD1"/>
    <w:rsid w:val="00C1718F"/>
    <w:rsid w:val="00C17923"/>
    <w:rsid w:val="00C207BB"/>
    <w:rsid w:val="00C2102E"/>
    <w:rsid w:val="00C21CD7"/>
    <w:rsid w:val="00C2276E"/>
    <w:rsid w:val="00C22938"/>
    <w:rsid w:val="00C239E1"/>
    <w:rsid w:val="00C2636C"/>
    <w:rsid w:val="00C269A9"/>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50AE"/>
    <w:rsid w:val="00C45636"/>
    <w:rsid w:val="00C47586"/>
    <w:rsid w:val="00C477E4"/>
    <w:rsid w:val="00C503F3"/>
    <w:rsid w:val="00C50CD6"/>
    <w:rsid w:val="00C51493"/>
    <w:rsid w:val="00C527A8"/>
    <w:rsid w:val="00C52C6D"/>
    <w:rsid w:val="00C52E46"/>
    <w:rsid w:val="00C545C9"/>
    <w:rsid w:val="00C549A7"/>
    <w:rsid w:val="00C551FE"/>
    <w:rsid w:val="00C56464"/>
    <w:rsid w:val="00C56E33"/>
    <w:rsid w:val="00C57E18"/>
    <w:rsid w:val="00C60382"/>
    <w:rsid w:val="00C6120C"/>
    <w:rsid w:val="00C6125A"/>
    <w:rsid w:val="00C618FC"/>
    <w:rsid w:val="00C61BC8"/>
    <w:rsid w:val="00C61D7B"/>
    <w:rsid w:val="00C621D9"/>
    <w:rsid w:val="00C62640"/>
    <w:rsid w:val="00C62BFF"/>
    <w:rsid w:val="00C631E5"/>
    <w:rsid w:val="00C63805"/>
    <w:rsid w:val="00C63B54"/>
    <w:rsid w:val="00C63C4C"/>
    <w:rsid w:val="00C6415C"/>
    <w:rsid w:val="00C65BA3"/>
    <w:rsid w:val="00C65D94"/>
    <w:rsid w:val="00C66481"/>
    <w:rsid w:val="00C664AD"/>
    <w:rsid w:val="00C67073"/>
    <w:rsid w:val="00C67346"/>
    <w:rsid w:val="00C71A08"/>
    <w:rsid w:val="00C71B1A"/>
    <w:rsid w:val="00C71E3F"/>
    <w:rsid w:val="00C72595"/>
    <w:rsid w:val="00C73D39"/>
    <w:rsid w:val="00C75F0C"/>
    <w:rsid w:val="00C761CA"/>
    <w:rsid w:val="00C76677"/>
    <w:rsid w:val="00C76B87"/>
    <w:rsid w:val="00C76C01"/>
    <w:rsid w:val="00C775E3"/>
    <w:rsid w:val="00C81601"/>
    <w:rsid w:val="00C816F7"/>
    <w:rsid w:val="00C81901"/>
    <w:rsid w:val="00C82C19"/>
    <w:rsid w:val="00C83447"/>
    <w:rsid w:val="00C83E3B"/>
    <w:rsid w:val="00C849BD"/>
    <w:rsid w:val="00C84E3B"/>
    <w:rsid w:val="00C85D50"/>
    <w:rsid w:val="00C87B35"/>
    <w:rsid w:val="00C87EF3"/>
    <w:rsid w:val="00C914DA"/>
    <w:rsid w:val="00C9180E"/>
    <w:rsid w:val="00C92E1F"/>
    <w:rsid w:val="00C9382B"/>
    <w:rsid w:val="00C93F10"/>
    <w:rsid w:val="00C9491F"/>
    <w:rsid w:val="00C9550C"/>
    <w:rsid w:val="00C970F6"/>
    <w:rsid w:val="00CA047C"/>
    <w:rsid w:val="00CA04F3"/>
    <w:rsid w:val="00CA0DCE"/>
    <w:rsid w:val="00CA2679"/>
    <w:rsid w:val="00CA331D"/>
    <w:rsid w:val="00CA33D6"/>
    <w:rsid w:val="00CA46EA"/>
    <w:rsid w:val="00CA7449"/>
    <w:rsid w:val="00CA7885"/>
    <w:rsid w:val="00CB046C"/>
    <w:rsid w:val="00CB120F"/>
    <w:rsid w:val="00CB1A6E"/>
    <w:rsid w:val="00CB1D39"/>
    <w:rsid w:val="00CB2C74"/>
    <w:rsid w:val="00CB37CF"/>
    <w:rsid w:val="00CB3AA5"/>
    <w:rsid w:val="00CB3F26"/>
    <w:rsid w:val="00CB5306"/>
    <w:rsid w:val="00CB5672"/>
    <w:rsid w:val="00CB6436"/>
    <w:rsid w:val="00CB65F7"/>
    <w:rsid w:val="00CC03A5"/>
    <w:rsid w:val="00CC0CFE"/>
    <w:rsid w:val="00CC1C09"/>
    <w:rsid w:val="00CC22BC"/>
    <w:rsid w:val="00CC3AA0"/>
    <w:rsid w:val="00CC4530"/>
    <w:rsid w:val="00CC4E87"/>
    <w:rsid w:val="00CC520A"/>
    <w:rsid w:val="00CC5A7F"/>
    <w:rsid w:val="00CC5B70"/>
    <w:rsid w:val="00CC5C9C"/>
    <w:rsid w:val="00CD093E"/>
    <w:rsid w:val="00CD1622"/>
    <w:rsid w:val="00CD1E08"/>
    <w:rsid w:val="00CD2000"/>
    <w:rsid w:val="00CD22F7"/>
    <w:rsid w:val="00CD2B09"/>
    <w:rsid w:val="00CD4EE1"/>
    <w:rsid w:val="00CD592B"/>
    <w:rsid w:val="00CD7B4E"/>
    <w:rsid w:val="00CE2941"/>
    <w:rsid w:val="00CE2A1D"/>
    <w:rsid w:val="00CE31FE"/>
    <w:rsid w:val="00CE39DD"/>
    <w:rsid w:val="00CE4E67"/>
    <w:rsid w:val="00CE57F7"/>
    <w:rsid w:val="00CE74A5"/>
    <w:rsid w:val="00CE77FF"/>
    <w:rsid w:val="00CE7FA5"/>
    <w:rsid w:val="00CF0B97"/>
    <w:rsid w:val="00CF0BFB"/>
    <w:rsid w:val="00CF0D6C"/>
    <w:rsid w:val="00CF1E3E"/>
    <w:rsid w:val="00CF21B4"/>
    <w:rsid w:val="00CF2431"/>
    <w:rsid w:val="00CF3A05"/>
    <w:rsid w:val="00CF3D14"/>
    <w:rsid w:val="00CF48F9"/>
    <w:rsid w:val="00CF57AE"/>
    <w:rsid w:val="00CF667E"/>
    <w:rsid w:val="00CF6E4E"/>
    <w:rsid w:val="00CF7E28"/>
    <w:rsid w:val="00D01846"/>
    <w:rsid w:val="00D019E6"/>
    <w:rsid w:val="00D036F3"/>
    <w:rsid w:val="00D05103"/>
    <w:rsid w:val="00D05F9C"/>
    <w:rsid w:val="00D06870"/>
    <w:rsid w:val="00D06AA4"/>
    <w:rsid w:val="00D07D73"/>
    <w:rsid w:val="00D10055"/>
    <w:rsid w:val="00D10A32"/>
    <w:rsid w:val="00D10D45"/>
    <w:rsid w:val="00D12278"/>
    <w:rsid w:val="00D12ED2"/>
    <w:rsid w:val="00D12F5C"/>
    <w:rsid w:val="00D133C1"/>
    <w:rsid w:val="00D1442C"/>
    <w:rsid w:val="00D157DA"/>
    <w:rsid w:val="00D17858"/>
    <w:rsid w:val="00D22224"/>
    <w:rsid w:val="00D2274B"/>
    <w:rsid w:val="00D22A35"/>
    <w:rsid w:val="00D22CE9"/>
    <w:rsid w:val="00D22D1A"/>
    <w:rsid w:val="00D22E76"/>
    <w:rsid w:val="00D24043"/>
    <w:rsid w:val="00D255E5"/>
    <w:rsid w:val="00D257E5"/>
    <w:rsid w:val="00D25870"/>
    <w:rsid w:val="00D2675D"/>
    <w:rsid w:val="00D26801"/>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40452"/>
    <w:rsid w:val="00D40C56"/>
    <w:rsid w:val="00D412D2"/>
    <w:rsid w:val="00D4135E"/>
    <w:rsid w:val="00D4186C"/>
    <w:rsid w:val="00D42817"/>
    <w:rsid w:val="00D437CA"/>
    <w:rsid w:val="00D43A76"/>
    <w:rsid w:val="00D44147"/>
    <w:rsid w:val="00D44B8E"/>
    <w:rsid w:val="00D50C42"/>
    <w:rsid w:val="00D51E1E"/>
    <w:rsid w:val="00D5368C"/>
    <w:rsid w:val="00D53EB5"/>
    <w:rsid w:val="00D53EBC"/>
    <w:rsid w:val="00D54641"/>
    <w:rsid w:val="00D55214"/>
    <w:rsid w:val="00D55F37"/>
    <w:rsid w:val="00D61F7E"/>
    <w:rsid w:val="00D6229E"/>
    <w:rsid w:val="00D62504"/>
    <w:rsid w:val="00D62FEA"/>
    <w:rsid w:val="00D63645"/>
    <w:rsid w:val="00D63809"/>
    <w:rsid w:val="00D647E3"/>
    <w:rsid w:val="00D64ADF"/>
    <w:rsid w:val="00D65E1C"/>
    <w:rsid w:val="00D66017"/>
    <w:rsid w:val="00D66E3B"/>
    <w:rsid w:val="00D674DE"/>
    <w:rsid w:val="00D71B41"/>
    <w:rsid w:val="00D71F27"/>
    <w:rsid w:val="00D726AB"/>
    <w:rsid w:val="00D729AD"/>
    <w:rsid w:val="00D732FD"/>
    <w:rsid w:val="00D737FD"/>
    <w:rsid w:val="00D73B31"/>
    <w:rsid w:val="00D73E3F"/>
    <w:rsid w:val="00D74EF6"/>
    <w:rsid w:val="00D75F41"/>
    <w:rsid w:val="00D773D6"/>
    <w:rsid w:val="00D77976"/>
    <w:rsid w:val="00D77BB4"/>
    <w:rsid w:val="00D77EE0"/>
    <w:rsid w:val="00D81F5C"/>
    <w:rsid w:val="00D82598"/>
    <w:rsid w:val="00D83A2E"/>
    <w:rsid w:val="00D841A5"/>
    <w:rsid w:val="00D84611"/>
    <w:rsid w:val="00D84785"/>
    <w:rsid w:val="00D84DC6"/>
    <w:rsid w:val="00D85FC2"/>
    <w:rsid w:val="00D87358"/>
    <w:rsid w:val="00D87D38"/>
    <w:rsid w:val="00D87D7B"/>
    <w:rsid w:val="00D90615"/>
    <w:rsid w:val="00D9147B"/>
    <w:rsid w:val="00D9285F"/>
    <w:rsid w:val="00D94116"/>
    <w:rsid w:val="00D94818"/>
    <w:rsid w:val="00D96F2C"/>
    <w:rsid w:val="00D97973"/>
    <w:rsid w:val="00DA0BEA"/>
    <w:rsid w:val="00DA15BB"/>
    <w:rsid w:val="00DA3D26"/>
    <w:rsid w:val="00DA3E02"/>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7C4"/>
    <w:rsid w:val="00DB71BA"/>
    <w:rsid w:val="00DC087C"/>
    <w:rsid w:val="00DC0EED"/>
    <w:rsid w:val="00DC2001"/>
    <w:rsid w:val="00DC2911"/>
    <w:rsid w:val="00DC535D"/>
    <w:rsid w:val="00DC5753"/>
    <w:rsid w:val="00DC5B33"/>
    <w:rsid w:val="00DC5BA3"/>
    <w:rsid w:val="00DC6913"/>
    <w:rsid w:val="00DC78AB"/>
    <w:rsid w:val="00DD00E8"/>
    <w:rsid w:val="00DD0349"/>
    <w:rsid w:val="00DD3044"/>
    <w:rsid w:val="00DD4811"/>
    <w:rsid w:val="00DD52FE"/>
    <w:rsid w:val="00DD5386"/>
    <w:rsid w:val="00DD6096"/>
    <w:rsid w:val="00DD6867"/>
    <w:rsid w:val="00DD6E03"/>
    <w:rsid w:val="00DD71A9"/>
    <w:rsid w:val="00DE0773"/>
    <w:rsid w:val="00DE1B4B"/>
    <w:rsid w:val="00DE2280"/>
    <w:rsid w:val="00DE2F4F"/>
    <w:rsid w:val="00DE30AE"/>
    <w:rsid w:val="00DE314F"/>
    <w:rsid w:val="00DE4A61"/>
    <w:rsid w:val="00DE5570"/>
    <w:rsid w:val="00DE5790"/>
    <w:rsid w:val="00DE5D0C"/>
    <w:rsid w:val="00DE7BA4"/>
    <w:rsid w:val="00DE7C02"/>
    <w:rsid w:val="00DE7CB8"/>
    <w:rsid w:val="00DE7CD0"/>
    <w:rsid w:val="00DF137B"/>
    <w:rsid w:val="00DF1CBC"/>
    <w:rsid w:val="00DF2679"/>
    <w:rsid w:val="00DF3A9F"/>
    <w:rsid w:val="00DF4755"/>
    <w:rsid w:val="00DF5087"/>
    <w:rsid w:val="00DF5A6E"/>
    <w:rsid w:val="00DF69B1"/>
    <w:rsid w:val="00DF7A64"/>
    <w:rsid w:val="00E00416"/>
    <w:rsid w:val="00E004A0"/>
    <w:rsid w:val="00E00696"/>
    <w:rsid w:val="00E009F0"/>
    <w:rsid w:val="00E00EB6"/>
    <w:rsid w:val="00E01174"/>
    <w:rsid w:val="00E01279"/>
    <w:rsid w:val="00E03C59"/>
    <w:rsid w:val="00E04A19"/>
    <w:rsid w:val="00E04BBF"/>
    <w:rsid w:val="00E07654"/>
    <w:rsid w:val="00E10465"/>
    <w:rsid w:val="00E1150E"/>
    <w:rsid w:val="00E11D1D"/>
    <w:rsid w:val="00E1266B"/>
    <w:rsid w:val="00E12F83"/>
    <w:rsid w:val="00E130C8"/>
    <w:rsid w:val="00E13DCB"/>
    <w:rsid w:val="00E13E1B"/>
    <w:rsid w:val="00E148B8"/>
    <w:rsid w:val="00E154D9"/>
    <w:rsid w:val="00E15919"/>
    <w:rsid w:val="00E172D5"/>
    <w:rsid w:val="00E20DEE"/>
    <w:rsid w:val="00E2148D"/>
    <w:rsid w:val="00E22206"/>
    <w:rsid w:val="00E22646"/>
    <w:rsid w:val="00E231BA"/>
    <w:rsid w:val="00E2383F"/>
    <w:rsid w:val="00E23990"/>
    <w:rsid w:val="00E23F27"/>
    <w:rsid w:val="00E24679"/>
    <w:rsid w:val="00E24B79"/>
    <w:rsid w:val="00E2551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BD5"/>
    <w:rsid w:val="00E37C5F"/>
    <w:rsid w:val="00E37E2B"/>
    <w:rsid w:val="00E4322C"/>
    <w:rsid w:val="00E43E68"/>
    <w:rsid w:val="00E44AA9"/>
    <w:rsid w:val="00E4684E"/>
    <w:rsid w:val="00E46D03"/>
    <w:rsid w:val="00E47020"/>
    <w:rsid w:val="00E470BB"/>
    <w:rsid w:val="00E47AFE"/>
    <w:rsid w:val="00E47D9F"/>
    <w:rsid w:val="00E50329"/>
    <w:rsid w:val="00E53FD3"/>
    <w:rsid w:val="00E540F3"/>
    <w:rsid w:val="00E557C9"/>
    <w:rsid w:val="00E562B7"/>
    <w:rsid w:val="00E56ECD"/>
    <w:rsid w:val="00E56F50"/>
    <w:rsid w:val="00E57083"/>
    <w:rsid w:val="00E57E22"/>
    <w:rsid w:val="00E612DD"/>
    <w:rsid w:val="00E61898"/>
    <w:rsid w:val="00E62C87"/>
    <w:rsid w:val="00E63092"/>
    <w:rsid w:val="00E64C74"/>
    <w:rsid w:val="00E64FF0"/>
    <w:rsid w:val="00E650EF"/>
    <w:rsid w:val="00E65C88"/>
    <w:rsid w:val="00E65D81"/>
    <w:rsid w:val="00E6625C"/>
    <w:rsid w:val="00E663C0"/>
    <w:rsid w:val="00E67366"/>
    <w:rsid w:val="00E675F1"/>
    <w:rsid w:val="00E67999"/>
    <w:rsid w:val="00E70430"/>
    <w:rsid w:val="00E7046D"/>
    <w:rsid w:val="00E708A1"/>
    <w:rsid w:val="00E70D44"/>
    <w:rsid w:val="00E71D12"/>
    <w:rsid w:val="00E755BD"/>
    <w:rsid w:val="00E769B3"/>
    <w:rsid w:val="00E7709F"/>
    <w:rsid w:val="00E80DF4"/>
    <w:rsid w:val="00E82322"/>
    <w:rsid w:val="00E82777"/>
    <w:rsid w:val="00E850B2"/>
    <w:rsid w:val="00E876DA"/>
    <w:rsid w:val="00E90DAB"/>
    <w:rsid w:val="00E92140"/>
    <w:rsid w:val="00E925DC"/>
    <w:rsid w:val="00E93673"/>
    <w:rsid w:val="00E9370B"/>
    <w:rsid w:val="00E93BB2"/>
    <w:rsid w:val="00E94176"/>
    <w:rsid w:val="00E94684"/>
    <w:rsid w:val="00E948BD"/>
    <w:rsid w:val="00E978D9"/>
    <w:rsid w:val="00E97D19"/>
    <w:rsid w:val="00E97EA7"/>
    <w:rsid w:val="00EA0CC8"/>
    <w:rsid w:val="00EA0EEE"/>
    <w:rsid w:val="00EA15DE"/>
    <w:rsid w:val="00EA34F8"/>
    <w:rsid w:val="00EA60E6"/>
    <w:rsid w:val="00EA65BC"/>
    <w:rsid w:val="00EA6A95"/>
    <w:rsid w:val="00EA6F6A"/>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4FF4"/>
    <w:rsid w:val="00EC61A9"/>
    <w:rsid w:val="00EC6417"/>
    <w:rsid w:val="00EC7198"/>
    <w:rsid w:val="00ED01E3"/>
    <w:rsid w:val="00ED0375"/>
    <w:rsid w:val="00ED06CE"/>
    <w:rsid w:val="00ED10E0"/>
    <w:rsid w:val="00ED16B7"/>
    <w:rsid w:val="00ED17AA"/>
    <w:rsid w:val="00ED3127"/>
    <w:rsid w:val="00ED3FA7"/>
    <w:rsid w:val="00ED54EE"/>
    <w:rsid w:val="00ED5A5F"/>
    <w:rsid w:val="00ED5FCE"/>
    <w:rsid w:val="00ED6D7C"/>
    <w:rsid w:val="00ED72AF"/>
    <w:rsid w:val="00ED7470"/>
    <w:rsid w:val="00ED7E15"/>
    <w:rsid w:val="00EE0B0F"/>
    <w:rsid w:val="00EE248B"/>
    <w:rsid w:val="00EE279B"/>
    <w:rsid w:val="00EE4473"/>
    <w:rsid w:val="00EE4741"/>
    <w:rsid w:val="00EE739C"/>
    <w:rsid w:val="00EE7F28"/>
    <w:rsid w:val="00EF2C94"/>
    <w:rsid w:val="00EF48C8"/>
    <w:rsid w:val="00EF495A"/>
    <w:rsid w:val="00EF4A85"/>
    <w:rsid w:val="00EF578A"/>
    <w:rsid w:val="00EF5B62"/>
    <w:rsid w:val="00EF6DFB"/>
    <w:rsid w:val="00EF7B4B"/>
    <w:rsid w:val="00F00D54"/>
    <w:rsid w:val="00F00DFE"/>
    <w:rsid w:val="00F017D6"/>
    <w:rsid w:val="00F01B1F"/>
    <w:rsid w:val="00F020B6"/>
    <w:rsid w:val="00F02B5D"/>
    <w:rsid w:val="00F03848"/>
    <w:rsid w:val="00F046D0"/>
    <w:rsid w:val="00F04890"/>
    <w:rsid w:val="00F06048"/>
    <w:rsid w:val="00F06B65"/>
    <w:rsid w:val="00F06FCE"/>
    <w:rsid w:val="00F071E4"/>
    <w:rsid w:val="00F07322"/>
    <w:rsid w:val="00F0762E"/>
    <w:rsid w:val="00F07873"/>
    <w:rsid w:val="00F104FA"/>
    <w:rsid w:val="00F1054C"/>
    <w:rsid w:val="00F10A1C"/>
    <w:rsid w:val="00F114E8"/>
    <w:rsid w:val="00F11577"/>
    <w:rsid w:val="00F12AE6"/>
    <w:rsid w:val="00F12B9D"/>
    <w:rsid w:val="00F13456"/>
    <w:rsid w:val="00F13C5D"/>
    <w:rsid w:val="00F14BF6"/>
    <w:rsid w:val="00F15263"/>
    <w:rsid w:val="00F212A9"/>
    <w:rsid w:val="00F215CC"/>
    <w:rsid w:val="00F21BF2"/>
    <w:rsid w:val="00F254FE"/>
    <w:rsid w:val="00F255D6"/>
    <w:rsid w:val="00F25988"/>
    <w:rsid w:val="00F27FCD"/>
    <w:rsid w:val="00F30365"/>
    <w:rsid w:val="00F308D7"/>
    <w:rsid w:val="00F30DF9"/>
    <w:rsid w:val="00F3118C"/>
    <w:rsid w:val="00F318E1"/>
    <w:rsid w:val="00F324A0"/>
    <w:rsid w:val="00F33313"/>
    <w:rsid w:val="00F3442A"/>
    <w:rsid w:val="00F34BC3"/>
    <w:rsid w:val="00F34C39"/>
    <w:rsid w:val="00F35935"/>
    <w:rsid w:val="00F35A26"/>
    <w:rsid w:val="00F35F73"/>
    <w:rsid w:val="00F36D1A"/>
    <w:rsid w:val="00F36EEC"/>
    <w:rsid w:val="00F37126"/>
    <w:rsid w:val="00F378D9"/>
    <w:rsid w:val="00F402DA"/>
    <w:rsid w:val="00F4049E"/>
    <w:rsid w:val="00F41ED3"/>
    <w:rsid w:val="00F425BD"/>
    <w:rsid w:val="00F42FFB"/>
    <w:rsid w:val="00F43413"/>
    <w:rsid w:val="00F4420B"/>
    <w:rsid w:val="00F45189"/>
    <w:rsid w:val="00F507B0"/>
    <w:rsid w:val="00F50885"/>
    <w:rsid w:val="00F509D8"/>
    <w:rsid w:val="00F50F6C"/>
    <w:rsid w:val="00F515EE"/>
    <w:rsid w:val="00F52329"/>
    <w:rsid w:val="00F52660"/>
    <w:rsid w:val="00F53BC1"/>
    <w:rsid w:val="00F56E85"/>
    <w:rsid w:val="00F5753C"/>
    <w:rsid w:val="00F6270C"/>
    <w:rsid w:val="00F62AA6"/>
    <w:rsid w:val="00F654ED"/>
    <w:rsid w:val="00F6649F"/>
    <w:rsid w:val="00F665EB"/>
    <w:rsid w:val="00F66A90"/>
    <w:rsid w:val="00F66B47"/>
    <w:rsid w:val="00F67D7D"/>
    <w:rsid w:val="00F7100F"/>
    <w:rsid w:val="00F71361"/>
    <w:rsid w:val="00F71B78"/>
    <w:rsid w:val="00F720FE"/>
    <w:rsid w:val="00F72769"/>
    <w:rsid w:val="00F72A78"/>
    <w:rsid w:val="00F73C77"/>
    <w:rsid w:val="00F7607B"/>
    <w:rsid w:val="00F76443"/>
    <w:rsid w:val="00F76A3B"/>
    <w:rsid w:val="00F77F4A"/>
    <w:rsid w:val="00F807DF"/>
    <w:rsid w:val="00F80AD3"/>
    <w:rsid w:val="00F8211E"/>
    <w:rsid w:val="00F83342"/>
    <w:rsid w:val="00F85D58"/>
    <w:rsid w:val="00F862B0"/>
    <w:rsid w:val="00F86FDF"/>
    <w:rsid w:val="00F872B2"/>
    <w:rsid w:val="00F90C33"/>
    <w:rsid w:val="00F9263C"/>
    <w:rsid w:val="00F927C5"/>
    <w:rsid w:val="00F937D4"/>
    <w:rsid w:val="00F938BB"/>
    <w:rsid w:val="00F93CA6"/>
    <w:rsid w:val="00F94894"/>
    <w:rsid w:val="00F96819"/>
    <w:rsid w:val="00F970D5"/>
    <w:rsid w:val="00F979C5"/>
    <w:rsid w:val="00F97B52"/>
    <w:rsid w:val="00FA070D"/>
    <w:rsid w:val="00FA0731"/>
    <w:rsid w:val="00FA1571"/>
    <w:rsid w:val="00FA1C7C"/>
    <w:rsid w:val="00FA21DA"/>
    <w:rsid w:val="00FA30D7"/>
    <w:rsid w:val="00FA5ACC"/>
    <w:rsid w:val="00FA734F"/>
    <w:rsid w:val="00FA789B"/>
    <w:rsid w:val="00FB2527"/>
    <w:rsid w:val="00FB2A7A"/>
    <w:rsid w:val="00FB2C12"/>
    <w:rsid w:val="00FB3A64"/>
    <w:rsid w:val="00FB3E53"/>
    <w:rsid w:val="00FB4783"/>
    <w:rsid w:val="00FB5077"/>
    <w:rsid w:val="00FB61FC"/>
    <w:rsid w:val="00FB7A05"/>
    <w:rsid w:val="00FC00E5"/>
    <w:rsid w:val="00FC07E1"/>
    <w:rsid w:val="00FC0F4A"/>
    <w:rsid w:val="00FC21E4"/>
    <w:rsid w:val="00FC2DEA"/>
    <w:rsid w:val="00FC3151"/>
    <w:rsid w:val="00FC3789"/>
    <w:rsid w:val="00FC5E21"/>
    <w:rsid w:val="00FC78AE"/>
    <w:rsid w:val="00FC79C7"/>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EB9"/>
    <w:rsid w:val="00FE12A0"/>
    <w:rsid w:val="00FE1BCE"/>
    <w:rsid w:val="00FE273C"/>
    <w:rsid w:val="00FE2D54"/>
    <w:rsid w:val="00FE3348"/>
    <w:rsid w:val="00FE3431"/>
    <w:rsid w:val="00FE40E9"/>
    <w:rsid w:val="00FE470B"/>
    <w:rsid w:val="00FE5045"/>
    <w:rsid w:val="00FE794F"/>
    <w:rsid w:val="00FF0BD0"/>
    <w:rsid w:val="00FF1C27"/>
    <w:rsid w:val="00FF2993"/>
    <w:rsid w:val="00FF2A2A"/>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BD3"/>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HeaderChar">
    <w:name w:val="Header Char"/>
    <w:basedOn w:val="DefaultParagraphFont"/>
    <w:link w:val="Header"/>
    <w:uiPriority w:val="99"/>
    <w:rsid w:val="00E1150E"/>
    <w:rPr>
      <w:lang w:val="pt-BR"/>
    </w:rPr>
  </w:style>
  <w:style w:type="character" w:customStyle="1" w:styleId="FooterChar">
    <w:name w:val="Footer Char"/>
    <w:basedOn w:val="DefaultParagraphFont"/>
    <w:link w:val="Footer"/>
    <w:uiPriority w:val="99"/>
    <w:rsid w:val="00E1150E"/>
    <w:rPr>
      <w:lang w:val="pt-BR"/>
    </w:rPr>
  </w:style>
  <w:style w:type="character" w:styleId="UnresolvedMention">
    <w:name w:val="Unresolved Mention"/>
    <w:basedOn w:val="DefaultParagraphFont"/>
    <w:uiPriority w:val="99"/>
    <w:semiHidden/>
    <w:unhideWhenUsed/>
    <w:rsid w:val="00E1150E"/>
    <w:rPr>
      <w:color w:val="605E5C"/>
      <w:shd w:val="clear" w:color="auto" w:fill="E1DFDD"/>
    </w:rPr>
  </w:style>
  <w:style w:type="numbering" w:customStyle="1" w:styleId="Style1">
    <w:name w:val="Style1"/>
    <w:uiPriority w:val="99"/>
    <w:rsid w:val="00A54C8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7474">
      <w:bodyDiv w:val="1"/>
      <w:marLeft w:val="0"/>
      <w:marRight w:val="0"/>
      <w:marTop w:val="0"/>
      <w:marBottom w:val="0"/>
      <w:divBdr>
        <w:top w:val="none" w:sz="0" w:space="0" w:color="auto"/>
        <w:left w:val="none" w:sz="0" w:space="0" w:color="auto"/>
        <w:bottom w:val="none" w:sz="0" w:space="0" w:color="auto"/>
        <w:right w:val="none" w:sz="0" w:space="0" w:color="auto"/>
      </w:divBdr>
      <w:divsChild>
        <w:div w:id="1430202724">
          <w:marLeft w:val="0"/>
          <w:marRight w:val="0"/>
          <w:marTop w:val="0"/>
          <w:marBottom w:val="0"/>
          <w:divBdr>
            <w:top w:val="none" w:sz="0" w:space="0" w:color="auto"/>
            <w:left w:val="none" w:sz="0" w:space="0" w:color="auto"/>
            <w:bottom w:val="none" w:sz="0" w:space="0" w:color="auto"/>
            <w:right w:val="none" w:sz="0" w:space="0" w:color="auto"/>
          </w:divBdr>
          <w:divsChild>
            <w:div w:id="59817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3641">
      <w:bodyDiv w:val="1"/>
      <w:marLeft w:val="0"/>
      <w:marRight w:val="0"/>
      <w:marTop w:val="0"/>
      <w:marBottom w:val="0"/>
      <w:divBdr>
        <w:top w:val="none" w:sz="0" w:space="0" w:color="auto"/>
        <w:left w:val="none" w:sz="0" w:space="0" w:color="auto"/>
        <w:bottom w:val="none" w:sz="0" w:space="0" w:color="auto"/>
        <w:right w:val="none" w:sz="0" w:space="0" w:color="auto"/>
      </w:divBdr>
      <w:divsChild>
        <w:div w:id="460078531">
          <w:marLeft w:val="0"/>
          <w:marRight w:val="0"/>
          <w:marTop w:val="0"/>
          <w:marBottom w:val="0"/>
          <w:divBdr>
            <w:top w:val="none" w:sz="0" w:space="0" w:color="auto"/>
            <w:left w:val="none" w:sz="0" w:space="0" w:color="auto"/>
            <w:bottom w:val="none" w:sz="0" w:space="0" w:color="auto"/>
            <w:right w:val="none" w:sz="0" w:space="0" w:color="auto"/>
          </w:divBdr>
          <w:divsChild>
            <w:div w:id="8297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3029">
      <w:bodyDiv w:val="1"/>
      <w:marLeft w:val="0"/>
      <w:marRight w:val="0"/>
      <w:marTop w:val="0"/>
      <w:marBottom w:val="0"/>
      <w:divBdr>
        <w:top w:val="none" w:sz="0" w:space="0" w:color="auto"/>
        <w:left w:val="none" w:sz="0" w:space="0" w:color="auto"/>
        <w:bottom w:val="none" w:sz="0" w:space="0" w:color="auto"/>
        <w:right w:val="none" w:sz="0" w:space="0" w:color="auto"/>
      </w:divBdr>
      <w:divsChild>
        <w:div w:id="1248884407">
          <w:marLeft w:val="0"/>
          <w:marRight w:val="0"/>
          <w:marTop w:val="0"/>
          <w:marBottom w:val="0"/>
          <w:divBdr>
            <w:top w:val="none" w:sz="0" w:space="0" w:color="auto"/>
            <w:left w:val="none" w:sz="0" w:space="0" w:color="auto"/>
            <w:bottom w:val="none" w:sz="0" w:space="0" w:color="auto"/>
            <w:right w:val="none" w:sz="0" w:space="0" w:color="auto"/>
          </w:divBdr>
          <w:divsChild>
            <w:div w:id="154116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9066">
      <w:bodyDiv w:val="1"/>
      <w:marLeft w:val="0"/>
      <w:marRight w:val="0"/>
      <w:marTop w:val="0"/>
      <w:marBottom w:val="0"/>
      <w:divBdr>
        <w:top w:val="none" w:sz="0" w:space="0" w:color="auto"/>
        <w:left w:val="none" w:sz="0" w:space="0" w:color="auto"/>
        <w:bottom w:val="none" w:sz="0" w:space="0" w:color="auto"/>
        <w:right w:val="none" w:sz="0" w:space="0" w:color="auto"/>
      </w:divBdr>
    </w:div>
    <w:div w:id="199124673">
      <w:bodyDiv w:val="1"/>
      <w:marLeft w:val="0"/>
      <w:marRight w:val="0"/>
      <w:marTop w:val="0"/>
      <w:marBottom w:val="0"/>
      <w:divBdr>
        <w:top w:val="none" w:sz="0" w:space="0" w:color="auto"/>
        <w:left w:val="none" w:sz="0" w:space="0" w:color="auto"/>
        <w:bottom w:val="none" w:sz="0" w:space="0" w:color="auto"/>
        <w:right w:val="none" w:sz="0" w:space="0" w:color="auto"/>
      </w:divBdr>
      <w:divsChild>
        <w:div w:id="664287563">
          <w:marLeft w:val="0"/>
          <w:marRight w:val="0"/>
          <w:marTop w:val="0"/>
          <w:marBottom w:val="0"/>
          <w:divBdr>
            <w:top w:val="none" w:sz="0" w:space="0" w:color="auto"/>
            <w:left w:val="none" w:sz="0" w:space="0" w:color="auto"/>
            <w:bottom w:val="none" w:sz="0" w:space="0" w:color="auto"/>
            <w:right w:val="none" w:sz="0" w:space="0" w:color="auto"/>
          </w:divBdr>
          <w:divsChild>
            <w:div w:id="17141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412431493">
      <w:bodyDiv w:val="1"/>
      <w:marLeft w:val="0"/>
      <w:marRight w:val="0"/>
      <w:marTop w:val="0"/>
      <w:marBottom w:val="0"/>
      <w:divBdr>
        <w:top w:val="none" w:sz="0" w:space="0" w:color="auto"/>
        <w:left w:val="none" w:sz="0" w:space="0" w:color="auto"/>
        <w:bottom w:val="none" w:sz="0" w:space="0" w:color="auto"/>
        <w:right w:val="none" w:sz="0" w:space="0" w:color="auto"/>
      </w:divBdr>
      <w:divsChild>
        <w:div w:id="1380013239">
          <w:marLeft w:val="0"/>
          <w:marRight w:val="0"/>
          <w:marTop w:val="0"/>
          <w:marBottom w:val="0"/>
          <w:divBdr>
            <w:top w:val="none" w:sz="0" w:space="0" w:color="auto"/>
            <w:left w:val="none" w:sz="0" w:space="0" w:color="auto"/>
            <w:bottom w:val="none" w:sz="0" w:space="0" w:color="auto"/>
            <w:right w:val="none" w:sz="0" w:space="0" w:color="auto"/>
          </w:divBdr>
          <w:divsChild>
            <w:div w:id="72491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3205">
      <w:bodyDiv w:val="1"/>
      <w:marLeft w:val="0"/>
      <w:marRight w:val="0"/>
      <w:marTop w:val="0"/>
      <w:marBottom w:val="0"/>
      <w:divBdr>
        <w:top w:val="none" w:sz="0" w:space="0" w:color="auto"/>
        <w:left w:val="none" w:sz="0" w:space="0" w:color="auto"/>
        <w:bottom w:val="none" w:sz="0" w:space="0" w:color="auto"/>
        <w:right w:val="none" w:sz="0" w:space="0" w:color="auto"/>
      </w:divBdr>
      <w:divsChild>
        <w:div w:id="517617088">
          <w:marLeft w:val="0"/>
          <w:marRight w:val="0"/>
          <w:marTop w:val="0"/>
          <w:marBottom w:val="0"/>
          <w:divBdr>
            <w:top w:val="none" w:sz="0" w:space="0" w:color="auto"/>
            <w:left w:val="none" w:sz="0" w:space="0" w:color="auto"/>
            <w:bottom w:val="none" w:sz="0" w:space="0" w:color="auto"/>
            <w:right w:val="none" w:sz="0" w:space="0" w:color="auto"/>
          </w:divBdr>
          <w:divsChild>
            <w:div w:id="1464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1725">
      <w:bodyDiv w:val="1"/>
      <w:marLeft w:val="0"/>
      <w:marRight w:val="0"/>
      <w:marTop w:val="0"/>
      <w:marBottom w:val="0"/>
      <w:divBdr>
        <w:top w:val="none" w:sz="0" w:space="0" w:color="auto"/>
        <w:left w:val="none" w:sz="0" w:space="0" w:color="auto"/>
        <w:bottom w:val="none" w:sz="0" w:space="0" w:color="auto"/>
        <w:right w:val="none" w:sz="0" w:space="0" w:color="auto"/>
      </w:divBdr>
      <w:divsChild>
        <w:div w:id="1755859987">
          <w:marLeft w:val="0"/>
          <w:marRight w:val="0"/>
          <w:marTop w:val="0"/>
          <w:marBottom w:val="0"/>
          <w:divBdr>
            <w:top w:val="none" w:sz="0" w:space="0" w:color="auto"/>
            <w:left w:val="none" w:sz="0" w:space="0" w:color="auto"/>
            <w:bottom w:val="none" w:sz="0" w:space="0" w:color="auto"/>
            <w:right w:val="none" w:sz="0" w:space="0" w:color="auto"/>
          </w:divBdr>
          <w:divsChild>
            <w:div w:id="201334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0923">
      <w:bodyDiv w:val="1"/>
      <w:marLeft w:val="0"/>
      <w:marRight w:val="0"/>
      <w:marTop w:val="0"/>
      <w:marBottom w:val="0"/>
      <w:divBdr>
        <w:top w:val="none" w:sz="0" w:space="0" w:color="auto"/>
        <w:left w:val="none" w:sz="0" w:space="0" w:color="auto"/>
        <w:bottom w:val="none" w:sz="0" w:space="0" w:color="auto"/>
        <w:right w:val="none" w:sz="0" w:space="0" w:color="auto"/>
      </w:divBdr>
      <w:divsChild>
        <w:div w:id="1274943707">
          <w:marLeft w:val="0"/>
          <w:marRight w:val="0"/>
          <w:marTop w:val="0"/>
          <w:marBottom w:val="0"/>
          <w:divBdr>
            <w:top w:val="none" w:sz="0" w:space="0" w:color="auto"/>
            <w:left w:val="none" w:sz="0" w:space="0" w:color="auto"/>
            <w:bottom w:val="none" w:sz="0" w:space="0" w:color="auto"/>
            <w:right w:val="none" w:sz="0" w:space="0" w:color="auto"/>
          </w:divBdr>
          <w:divsChild>
            <w:div w:id="53681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567813377">
      <w:bodyDiv w:val="1"/>
      <w:marLeft w:val="0"/>
      <w:marRight w:val="0"/>
      <w:marTop w:val="0"/>
      <w:marBottom w:val="0"/>
      <w:divBdr>
        <w:top w:val="none" w:sz="0" w:space="0" w:color="auto"/>
        <w:left w:val="none" w:sz="0" w:space="0" w:color="auto"/>
        <w:bottom w:val="none" w:sz="0" w:space="0" w:color="auto"/>
        <w:right w:val="none" w:sz="0" w:space="0" w:color="auto"/>
      </w:divBdr>
      <w:divsChild>
        <w:div w:id="1812021590">
          <w:marLeft w:val="0"/>
          <w:marRight w:val="0"/>
          <w:marTop w:val="0"/>
          <w:marBottom w:val="0"/>
          <w:divBdr>
            <w:top w:val="none" w:sz="0" w:space="0" w:color="auto"/>
            <w:left w:val="none" w:sz="0" w:space="0" w:color="auto"/>
            <w:bottom w:val="none" w:sz="0" w:space="0" w:color="auto"/>
            <w:right w:val="none" w:sz="0" w:space="0" w:color="auto"/>
          </w:divBdr>
          <w:divsChild>
            <w:div w:id="7726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238752">
      <w:bodyDiv w:val="1"/>
      <w:marLeft w:val="0"/>
      <w:marRight w:val="0"/>
      <w:marTop w:val="0"/>
      <w:marBottom w:val="0"/>
      <w:divBdr>
        <w:top w:val="none" w:sz="0" w:space="0" w:color="auto"/>
        <w:left w:val="none" w:sz="0" w:space="0" w:color="auto"/>
        <w:bottom w:val="none" w:sz="0" w:space="0" w:color="auto"/>
        <w:right w:val="none" w:sz="0" w:space="0" w:color="auto"/>
      </w:divBdr>
      <w:divsChild>
        <w:div w:id="1281720173">
          <w:marLeft w:val="0"/>
          <w:marRight w:val="0"/>
          <w:marTop w:val="0"/>
          <w:marBottom w:val="0"/>
          <w:divBdr>
            <w:top w:val="none" w:sz="0" w:space="0" w:color="auto"/>
            <w:left w:val="none" w:sz="0" w:space="0" w:color="auto"/>
            <w:bottom w:val="none" w:sz="0" w:space="0" w:color="auto"/>
            <w:right w:val="none" w:sz="0" w:space="0" w:color="auto"/>
          </w:divBdr>
          <w:divsChild>
            <w:div w:id="10550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726488556">
      <w:bodyDiv w:val="1"/>
      <w:marLeft w:val="0"/>
      <w:marRight w:val="0"/>
      <w:marTop w:val="0"/>
      <w:marBottom w:val="0"/>
      <w:divBdr>
        <w:top w:val="none" w:sz="0" w:space="0" w:color="auto"/>
        <w:left w:val="none" w:sz="0" w:space="0" w:color="auto"/>
        <w:bottom w:val="none" w:sz="0" w:space="0" w:color="auto"/>
        <w:right w:val="none" w:sz="0" w:space="0" w:color="auto"/>
      </w:divBdr>
      <w:divsChild>
        <w:div w:id="880484445">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0589">
      <w:bodyDiv w:val="1"/>
      <w:marLeft w:val="0"/>
      <w:marRight w:val="0"/>
      <w:marTop w:val="0"/>
      <w:marBottom w:val="0"/>
      <w:divBdr>
        <w:top w:val="none" w:sz="0" w:space="0" w:color="auto"/>
        <w:left w:val="none" w:sz="0" w:space="0" w:color="auto"/>
        <w:bottom w:val="none" w:sz="0" w:space="0" w:color="auto"/>
        <w:right w:val="none" w:sz="0" w:space="0" w:color="auto"/>
      </w:divBdr>
      <w:divsChild>
        <w:div w:id="1609122675">
          <w:marLeft w:val="0"/>
          <w:marRight w:val="0"/>
          <w:marTop w:val="0"/>
          <w:marBottom w:val="0"/>
          <w:divBdr>
            <w:top w:val="none" w:sz="0" w:space="0" w:color="auto"/>
            <w:left w:val="none" w:sz="0" w:space="0" w:color="auto"/>
            <w:bottom w:val="none" w:sz="0" w:space="0" w:color="auto"/>
            <w:right w:val="none" w:sz="0" w:space="0" w:color="auto"/>
          </w:divBdr>
          <w:divsChild>
            <w:div w:id="741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366">
      <w:bodyDiv w:val="1"/>
      <w:marLeft w:val="0"/>
      <w:marRight w:val="0"/>
      <w:marTop w:val="0"/>
      <w:marBottom w:val="0"/>
      <w:divBdr>
        <w:top w:val="none" w:sz="0" w:space="0" w:color="auto"/>
        <w:left w:val="none" w:sz="0" w:space="0" w:color="auto"/>
        <w:bottom w:val="none" w:sz="0" w:space="0" w:color="auto"/>
        <w:right w:val="none" w:sz="0" w:space="0" w:color="auto"/>
      </w:divBdr>
      <w:divsChild>
        <w:div w:id="1737317934">
          <w:marLeft w:val="0"/>
          <w:marRight w:val="0"/>
          <w:marTop w:val="0"/>
          <w:marBottom w:val="0"/>
          <w:divBdr>
            <w:top w:val="none" w:sz="0" w:space="0" w:color="auto"/>
            <w:left w:val="none" w:sz="0" w:space="0" w:color="auto"/>
            <w:bottom w:val="none" w:sz="0" w:space="0" w:color="auto"/>
            <w:right w:val="none" w:sz="0" w:space="0" w:color="auto"/>
          </w:divBdr>
          <w:divsChild>
            <w:div w:id="182893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5132">
      <w:bodyDiv w:val="1"/>
      <w:marLeft w:val="0"/>
      <w:marRight w:val="0"/>
      <w:marTop w:val="0"/>
      <w:marBottom w:val="0"/>
      <w:divBdr>
        <w:top w:val="none" w:sz="0" w:space="0" w:color="auto"/>
        <w:left w:val="none" w:sz="0" w:space="0" w:color="auto"/>
        <w:bottom w:val="none" w:sz="0" w:space="0" w:color="auto"/>
        <w:right w:val="none" w:sz="0" w:space="0" w:color="auto"/>
      </w:divBdr>
      <w:divsChild>
        <w:div w:id="307051459">
          <w:marLeft w:val="0"/>
          <w:marRight w:val="0"/>
          <w:marTop w:val="0"/>
          <w:marBottom w:val="0"/>
          <w:divBdr>
            <w:top w:val="none" w:sz="0" w:space="0" w:color="auto"/>
            <w:left w:val="none" w:sz="0" w:space="0" w:color="auto"/>
            <w:bottom w:val="none" w:sz="0" w:space="0" w:color="auto"/>
            <w:right w:val="none" w:sz="0" w:space="0" w:color="auto"/>
          </w:divBdr>
          <w:divsChild>
            <w:div w:id="21211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13674027">
      <w:bodyDiv w:val="1"/>
      <w:marLeft w:val="0"/>
      <w:marRight w:val="0"/>
      <w:marTop w:val="0"/>
      <w:marBottom w:val="0"/>
      <w:divBdr>
        <w:top w:val="none" w:sz="0" w:space="0" w:color="auto"/>
        <w:left w:val="none" w:sz="0" w:space="0" w:color="auto"/>
        <w:bottom w:val="none" w:sz="0" w:space="0" w:color="auto"/>
        <w:right w:val="none" w:sz="0" w:space="0" w:color="auto"/>
      </w:divBdr>
      <w:divsChild>
        <w:div w:id="1137138166">
          <w:marLeft w:val="0"/>
          <w:marRight w:val="0"/>
          <w:marTop w:val="0"/>
          <w:marBottom w:val="0"/>
          <w:divBdr>
            <w:top w:val="none" w:sz="0" w:space="0" w:color="auto"/>
            <w:left w:val="none" w:sz="0" w:space="0" w:color="auto"/>
            <w:bottom w:val="none" w:sz="0" w:space="0" w:color="auto"/>
            <w:right w:val="none" w:sz="0" w:space="0" w:color="auto"/>
          </w:divBdr>
          <w:divsChild>
            <w:div w:id="4594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9939">
      <w:bodyDiv w:val="1"/>
      <w:marLeft w:val="0"/>
      <w:marRight w:val="0"/>
      <w:marTop w:val="0"/>
      <w:marBottom w:val="0"/>
      <w:divBdr>
        <w:top w:val="none" w:sz="0" w:space="0" w:color="auto"/>
        <w:left w:val="none" w:sz="0" w:space="0" w:color="auto"/>
        <w:bottom w:val="none" w:sz="0" w:space="0" w:color="auto"/>
        <w:right w:val="none" w:sz="0" w:space="0" w:color="auto"/>
      </w:divBdr>
      <w:divsChild>
        <w:div w:id="1602295674">
          <w:marLeft w:val="0"/>
          <w:marRight w:val="0"/>
          <w:marTop w:val="0"/>
          <w:marBottom w:val="0"/>
          <w:divBdr>
            <w:top w:val="none" w:sz="0" w:space="0" w:color="auto"/>
            <w:left w:val="none" w:sz="0" w:space="0" w:color="auto"/>
            <w:bottom w:val="none" w:sz="0" w:space="0" w:color="auto"/>
            <w:right w:val="none" w:sz="0" w:space="0" w:color="auto"/>
          </w:divBdr>
          <w:divsChild>
            <w:div w:id="1223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94716">
      <w:bodyDiv w:val="1"/>
      <w:marLeft w:val="0"/>
      <w:marRight w:val="0"/>
      <w:marTop w:val="0"/>
      <w:marBottom w:val="0"/>
      <w:divBdr>
        <w:top w:val="none" w:sz="0" w:space="0" w:color="auto"/>
        <w:left w:val="none" w:sz="0" w:space="0" w:color="auto"/>
        <w:bottom w:val="none" w:sz="0" w:space="0" w:color="auto"/>
        <w:right w:val="none" w:sz="0" w:space="0" w:color="auto"/>
      </w:divBdr>
      <w:divsChild>
        <w:div w:id="116917870">
          <w:marLeft w:val="0"/>
          <w:marRight w:val="0"/>
          <w:marTop w:val="0"/>
          <w:marBottom w:val="0"/>
          <w:divBdr>
            <w:top w:val="none" w:sz="0" w:space="0" w:color="auto"/>
            <w:left w:val="none" w:sz="0" w:space="0" w:color="auto"/>
            <w:bottom w:val="none" w:sz="0" w:space="0" w:color="auto"/>
            <w:right w:val="none" w:sz="0" w:space="0" w:color="auto"/>
          </w:divBdr>
          <w:divsChild>
            <w:div w:id="20492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2237">
      <w:bodyDiv w:val="1"/>
      <w:marLeft w:val="0"/>
      <w:marRight w:val="0"/>
      <w:marTop w:val="0"/>
      <w:marBottom w:val="0"/>
      <w:divBdr>
        <w:top w:val="none" w:sz="0" w:space="0" w:color="auto"/>
        <w:left w:val="none" w:sz="0" w:space="0" w:color="auto"/>
        <w:bottom w:val="none" w:sz="0" w:space="0" w:color="auto"/>
        <w:right w:val="none" w:sz="0" w:space="0" w:color="auto"/>
      </w:divBdr>
      <w:divsChild>
        <w:div w:id="297418181">
          <w:marLeft w:val="0"/>
          <w:marRight w:val="0"/>
          <w:marTop w:val="0"/>
          <w:marBottom w:val="0"/>
          <w:divBdr>
            <w:top w:val="none" w:sz="0" w:space="0" w:color="auto"/>
            <w:left w:val="none" w:sz="0" w:space="0" w:color="auto"/>
            <w:bottom w:val="none" w:sz="0" w:space="0" w:color="auto"/>
            <w:right w:val="none" w:sz="0" w:space="0" w:color="auto"/>
          </w:divBdr>
          <w:divsChild>
            <w:div w:id="15939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4685">
      <w:bodyDiv w:val="1"/>
      <w:marLeft w:val="0"/>
      <w:marRight w:val="0"/>
      <w:marTop w:val="0"/>
      <w:marBottom w:val="0"/>
      <w:divBdr>
        <w:top w:val="none" w:sz="0" w:space="0" w:color="auto"/>
        <w:left w:val="none" w:sz="0" w:space="0" w:color="auto"/>
        <w:bottom w:val="none" w:sz="0" w:space="0" w:color="auto"/>
        <w:right w:val="none" w:sz="0" w:space="0" w:color="auto"/>
      </w:divBdr>
    </w:div>
    <w:div w:id="1255433674">
      <w:bodyDiv w:val="1"/>
      <w:marLeft w:val="0"/>
      <w:marRight w:val="0"/>
      <w:marTop w:val="0"/>
      <w:marBottom w:val="0"/>
      <w:divBdr>
        <w:top w:val="none" w:sz="0" w:space="0" w:color="auto"/>
        <w:left w:val="none" w:sz="0" w:space="0" w:color="auto"/>
        <w:bottom w:val="none" w:sz="0" w:space="0" w:color="auto"/>
        <w:right w:val="none" w:sz="0" w:space="0" w:color="auto"/>
      </w:divBdr>
      <w:divsChild>
        <w:div w:id="1734885913">
          <w:marLeft w:val="0"/>
          <w:marRight w:val="0"/>
          <w:marTop w:val="0"/>
          <w:marBottom w:val="0"/>
          <w:divBdr>
            <w:top w:val="none" w:sz="0" w:space="0" w:color="auto"/>
            <w:left w:val="none" w:sz="0" w:space="0" w:color="auto"/>
            <w:bottom w:val="none" w:sz="0" w:space="0" w:color="auto"/>
            <w:right w:val="none" w:sz="0" w:space="0" w:color="auto"/>
          </w:divBdr>
          <w:divsChild>
            <w:div w:id="44338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4347">
      <w:bodyDiv w:val="1"/>
      <w:marLeft w:val="0"/>
      <w:marRight w:val="0"/>
      <w:marTop w:val="0"/>
      <w:marBottom w:val="0"/>
      <w:divBdr>
        <w:top w:val="none" w:sz="0" w:space="0" w:color="auto"/>
        <w:left w:val="none" w:sz="0" w:space="0" w:color="auto"/>
        <w:bottom w:val="none" w:sz="0" w:space="0" w:color="auto"/>
        <w:right w:val="none" w:sz="0" w:space="0" w:color="auto"/>
      </w:divBdr>
      <w:divsChild>
        <w:div w:id="1670133182">
          <w:marLeft w:val="0"/>
          <w:marRight w:val="0"/>
          <w:marTop w:val="0"/>
          <w:marBottom w:val="0"/>
          <w:divBdr>
            <w:top w:val="none" w:sz="0" w:space="0" w:color="auto"/>
            <w:left w:val="none" w:sz="0" w:space="0" w:color="auto"/>
            <w:bottom w:val="none" w:sz="0" w:space="0" w:color="auto"/>
            <w:right w:val="none" w:sz="0" w:space="0" w:color="auto"/>
          </w:divBdr>
          <w:divsChild>
            <w:div w:id="7281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10075">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583029151">
      <w:bodyDiv w:val="1"/>
      <w:marLeft w:val="0"/>
      <w:marRight w:val="0"/>
      <w:marTop w:val="0"/>
      <w:marBottom w:val="0"/>
      <w:divBdr>
        <w:top w:val="none" w:sz="0" w:space="0" w:color="auto"/>
        <w:left w:val="none" w:sz="0" w:space="0" w:color="auto"/>
        <w:bottom w:val="none" w:sz="0" w:space="0" w:color="auto"/>
        <w:right w:val="none" w:sz="0" w:space="0" w:color="auto"/>
      </w:divBdr>
      <w:divsChild>
        <w:div w:id="1186402027">
          <w:marLeft w:val="0"/>
          <w:marRight w:val="0"/>
          <w:marTop w:val="0"/>
          <w:marBottom w:val="0"/>
          <w:divBdr>
            <w:top w:val="none" w:sz="0" w:space="0" w:color="auto"/>
            <w:left w:val="none" w:sz="0" w:space="0" w:color="auto"/>
            <w:bottom w:val="none" w:sz="0" w:space="0" w:color="auto"/>
            <w:right w:val="none" w:sz="0" w:space="0" w:color="auto"/>
          </w:divBdr>
          <w:divsChild>
            <w:div w:id="17525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1685133637">
      <w:bodyDiv w:val="1"/>
      <w:marLeft w:val="0"/>
      <w:marRight w:val="0"/>
      <w:marTop w:val="0"/>
      <w:marBottom w:val="0"/>
      <w:divBdr>
        <w:top w:val="none" w:sz="0" w:space="0" w:color="auto"/>
        <w:left w:val="none" w:sz="0" w:space="0" w:color="auto"/>
        <w:bottom w:val="none" w:sz="0" w:space="0" w:color="auto"/>
        <w:right w:val="none" w:sz="0" w:space="0" w:color="auto"/>
      </w:divBdr>
    </w:div>
    <w:div w:id="1707951139">
      <w:bodyDiv w:val="1"/>
      <w:marLeft w:val="0"/>
      <w:marRight w:val="0"/>
      <w:marTop w:val="0"/>
      <w:marBottom w:val="0"/>
      <w:divBdr>
        <w:top w:val="none" w:sz="0" w:space="0" w:color="auto"/>
        <w:left w:val="none" w:sz="0" w:space="0" w:color="auto"/>
        <w:bottom w:val="none" w:sz="0" w:space="0" w:color="auto"/>
        <w:right w:val="none" w:sz="0" w:space="0" w:color="auto"/>
      </w:divBdr>
      <w:divsChild>
        <w:div w:id="1455367904">
          <w:marLeft w:val="0"/>
          <w:marRight w:val="0"/>
          <w:marTop w:val="0"/>
          <w:marBottom w:val="0"/>
          <w:divBdr>
            <w:top w:val="none" w:sz="0" w:space="0" w:color="auto"/>
            <w:left w:val="none" w:sz="0" w:space="0" w:color="auto"/>
            <w:bottom w:val="none" w:sz="0" w:space="0" w:color="auto"/>
            <w:right w:val="none" w:sz="0" w:space="0" w:color="auto"/>
          </w:divBdr>
          <w:divsChild>
            <w:div w:id="20583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2082">
      <w:bodyDiv w:val="1"/>
      <w:marLeft w:val="0"/>
      <w:marRight w:val="0"/>
      <w:marTop w:val="0"/>
      <w:marBottom w:val="0"/>
      <w:divBdr>
        <w:top w:val="none" w:sz="0" w:space="0" w:color="auto"/>
        <w:left w:val="none" w:sz="0" w:space="0" w:color="auto"/>
        <w:bottom w:val="none" w:sz="0" w:space="0" w:color="auto"/>
        <w:right w:val="none" w:sz="0" w:space="0" w:color="auto"/>
      </w:divBdr>
      <w:divsChild>
        <w:div w:id="2101291554">
          <w:marLeft w:val="0"/>
          <w:marRight w:val="0"/>
          <w:marTop w:val="0"/>
          <w:marBottom w:val="0"/>
          <w:divBdr>
            <w:top w:val="none" w:sz="0" w:space="0" w:color="auto"/>
            <w:left w:val="none" w:sz="0" w:space="0" w:color="auto"/>
            <w:bottom w:val="none" w:sz="0" w:space="0" w:color="auto"/>
            <w:right w:val="none" w:sz="0" w:space="0" w:color="auto"/>
          </w:divBdr>
          <w:divsChild>
            <w:div w:id="18630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1035">
      <w:bodyDiv w:val="1"/>
      <w:marLeft w:val="0"/>
      <w:marRight w:val="0"/>
      <w:marTop w:val="0"/>
      <w:marBottom w:val="0"/>
      <w:divBdr>
        <w:top w:val="none" w:sz="0" w:space="0" w:color="auto"/>
        <w:left w:val="none" w:sz="0" w:space="0" w:color="auto"/>
        <w:bottom w:val="none" w:sz="0" w:space="0" w:color="auto"/>
        <w:right w:val="none" w:sz="0" w:space="0" w:color="auto"/>
      </w:divBdr>
    </w:div>
    <w:div w:id="1822845792">
      <w:bodyDiv w:val="1"/>
      <w:marLeft w:val="0"/>
      <w:marRight w:val="0"/>
      <w:marTop w:val="0"/>
      <w:marBottom w:val="0"/>
      <w:divBdr>
        <w:top w:val="none" w:sz="0" w:space="0" w:color="auto"/>
        <w:left w:val="none" w:sz="0" w:space="0" w:color="auto"/>
        <w:bottom w:val="none" w:sz="0" w:space="0" w:color="auto"/>
        <w:right w:val="none" w:sz="0" w:space="0" w:color="auto"/>
      </w:divBdr>
    </w:div>
    <w:div w:id="1827747750">
      <w:bodyDiv w:val="1"/>
      <w:marLeft w:val="0"/>
      <w:marRight w:val="0"/>
      <w:marTop w:val="0"/>
      <w:marBottom w:val="0"/>
      <w:divBdr>
        <w:top w:val="none" w:sz="0" w:space="0" w:color="auto"/>
        <w:left w:val="none" w:sz="0" w:space="0" w:color="auto"/>
        <w:bottom w:val="none" w:sz="0" w:space="0" w:color="auto"/>
        <w:right w:val="none" w:sz="0" w:space="0" w:color="auto"/>
      </w:divBdr>
      <w:divsChild>
        <w:div w:id="1218322180">
          <w:marLeft w:val="0"/>
          <w:marRight w:val="0"/>
          <w:marTop w:val="0"/>
          <w:marBottom w:val="0"/>
          <w:divBdr>
            <w:top w:val="none" w:sz="0" w:space="0" w:color="auto"/>
            <w:left w:val="none" w:sz="0" w:space="0" w:color="auto"/>
            <w:bottom w:val="none" w:sz="0" w:space="0" w:color="auto"/>
            <w:right w:val="none" w:sz="0" w:space="0" w:color="auto"/>
          </w:divBdr>
          <w:divsChild>
            <w:div w:id="15806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2617">
      <w:bodyDiv w:val="1"/>
      <w:marLeft w:val="0"/>
      <w:marRight w:val="0"/>
      <w:marTop w:val="0"/>
      <w:marBottom w:val="0"/>
      <w:divBdr>
        <w:top w:val="none" w:sz="0" w:space="0" w:color="auto"/>
        <w:left w:val="none" w:sz="0" w:space="0" w:color="auto"/>
        <w:bottom w:val="none" w:sz="0" w:space="0" w:color="auto"/>
        <w:right w:val="none" w:sz="0" w:space="0" w:color="auto"/>
      </w:divBdr>
      <w:divsChild>
        <w:div w:id="97599619">
          <w:marLeft w:val="0"/>
          <w:marRight w:val="0"/>
          <w:marTop w:val="0"/>
          <w:marBottom w:val="0"/>
          <w:divBdr>
            <w:top w:val="none" w:sz="0" w:space="0" w:color="auto"/>
            <w:left w:val="none" w:sz="0" w:space="0" w:color="auto"/>
            <w:bottom w:val="none" w:sz="0" w:space="0" w:color="auto"/>
            <w:right w:val="none" w:sz="0" w:space="0" w:color="auto"/>
          </w:divBdr>
          <w:divsChild>
            <w:div w:id="12290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3239">
      <w:bodyDiv w:val="1"/>
      <w:marLeft w:val="0"/>
      <w:marRight w:val="0"/>
      <w:marTop w:val="0"/>
      <w:marBottom w:val="0"/>
      <w:divBdr>
        <w:top w:val="none" w:sz="0" w:space="0" w:color="auto"/>
        <w:left w:val="none" w:sz="0" w:space="0" w:color="auto"/>
        <w:bottom w:val="none" w:sz="0" w:space="0" w:color="auto"/>
        <w:right w:val="none" w:sz="0" w:space="0" w:color="auto"/>
      </w:divBdr>
      <w:divsChild>
        <w:div w:id="2105685632">
          <w:marLeft w:val="0"/>
          <w:marRight w:val="0"/>
          <w:marTop w:val="0"/>
          <w:marBottom w:val="0"/>
          <w:divBdr>
            <w:top w:val="none" w:sz="0" w:space="0" w:color="auto"/>
            <w:left w:val="none" w:sz="0" w:space="0" w:color="auto"/>
            <w:bottom w:val="none" w:sz="0" w:space="0" w:color="auto"/>
            <w:right w:val="none" w:sz="0" w:space="0" w:color="auto"/>
          </w:divBdr>
          <w:divsChild>
            <w:div w:id="16675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4904">
      <w:bodyDiv w:val="1"/>
      <w:marLeft w:val="0"/>
      <w:marRight w:val="0"/>
      <w:marTop w:val="0"/>
      <w:marBottom w:val="0"/>
      <w:divBdr>
        <w:top w:val="none" w:sz="0" w:space="0" w:color="auto"/>
        <w:left w:val="none" w:sz="0" w:space="0" w:color="auto"/>
        <w:bottom w:val="none" w:sz="0" w:space="0" w:color="auto"/>
        <w:right w:val="none" w:sz="0" w:space="0" w:color="auto"/>
      </w:divBdr>
      <w:divsChild>
        <w:div w:id="323779302">
          <w:marLeft w:val="0"/>
          <w:marRight w:val="0"/>
          <w:marTop w:val="0"/>
          <w:marBottom w:val="0"/>
          <w:divBdr>
            <w:top w:val="none" w:sz="0" w:space="0" w:color="auto"/>
            <w:left w:val="none" w:sz="0" w:space="0" w:color="auto"/>
            <w:bottom w:val="none" w:sz="0" w:space="0" w:color="auto"/>
            <w:right w:val="none" w:sz="0" w:space="0" w:color="auto"/>
          </w:divBdr>
          <w:divsChild>
            <w:div w:id="16705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34101">
      <w:bodyDiv w:val="1"/>
      <w:marLeft w:val="0"/>
      <w:marRight w:val="0"/>
      <w:marTop w:val="0"/>
      <w:marBottom w:val="0"/>
      <w:divBdr>
        <w:top w:val="none" w:sz="0" w:space="0" w:color="auto"/>
        <w:left w:val="none" w:sz="0" w:space="0" w:color="auto"/>
        <w:bottom w:val="none" w:sz="0" w:space="0" w:color="auto"/>
        <w:right w:val="none" w:sz="0" w:space="0" w:color="auto"/>
      </w:divBdr>
      <w:divsChild>
        <w:div w:id="1396662358">
          <w:marLeft w:val="0"/>
          <w:marRight w:val="0"/>
          <w:marTop w:val="0"/>
          <w:marBottom w:val="0"/>
          <w:divBdr>
            <w:top w:val="none" w:sz="0" w:space="0" w:color="auto"/>
            <w:left w:val="none" w:sz="0" w:space="0" w:color="auto"/>
            <w:bottom w:val="none" w:sz="0" w:space="0" w:color="auto"/>
            <w:right w:val="none" w:sz="0" w:space="0" w:color="auto"/>
          </w:divBdr>
          <w:divsChild>
            <w:div w:id="20649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648">
      <w:bodyDiv w:val="1"/>
      <w:marLeft w:val="0"/>
      <w:marRight w:val="0"/>
      <w:marTop w:val="0"/>
      <w:marBottom w:val="0"/>
      <w:divBdr>
        <w:top w:val="none" w:sz="0" w:space="0" w:color="auto"/>
        <w:left w:val="none" w:sz="0" w:space="0" w:color="auto"/>
        <w:bottom w:val="none" w:sz="0" w:space="0" w:color="auto"/>
        <w:right w:val="none" w:sz="0" w:space="0" w:color="auto"/>
      </w:divBdr>
      <w:divsChild>
        <w:div w:id="1853450070">
          <w:marLeft w:val="0"/>
          <w:marRight w:val="0"/>
          <w:marTop w:val="0"/>
          <w:marBottom w:val="0"/>
          <w:divBdr>
            <w:top w:val="none" w:sz="0" w:space="0" w:color="auto"/>
            <w:left w:val="none" w:sz="0" w:space="0" w:color="auto"/>
            <w:bottom w:val="none" w:sz="0" w:space="0" w:color="auto"/>
            <w:right w:val="none" w:sz="0" w:space="0" w:color="auto"/>
          </w:divBdr>
          <w:divsChild>
            <w:div w:id="18885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43550">
      <w:bodyDiv w:val="1"/>
      <w:marLeft w:val="0"/>
      <w:marRight w:val="0"/>
      <w:marTop w:val="0"/>
      <w:marBottom w:val="0"/>
      <w:divBdr>
        <w:top w:val="none" w:sz="0" w:space="0" w:color="auto"/>
        <w:left w:val="none" w:sz="0" w:space="0" w:color="auto"/>
        <w:bottom w:val="none" w:sz="0" w:space="0" w:color="auto"/>
        <w:right w:val="none" w:sz="0" w:space="0" w:color="auto"/>
      </w:divBdr>
      <w:divsChild>
        <w:div w:id="759327217">
          <w:marLeft w:val="0"/>
          <w:marRight w:val="0"/>
          <w:marTop w:val="0"/>
          <w:marBottom w:val="0"/>
          <w:divBdr>
            <w:top w:val="none" w:sz="0" w:space="0" w:color="auto"/>
            <w:left w:val="none" w:sz="0" w:space="0" w:color="auto"/>
            <w:bottom w:val="none" w:sz="0" w:space="0" w:color="auto"/>
            <w:right w:val="none" w:sz="0" w:space="0" w:color="auto"/>
          </w:divBdr>
          <w:divsChild>
            <w:div w:id="1371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 w:id="2136868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webSettings.xml" Type="http://schemas.openxmlformats.org/officeDocument/2006/relationships/webSettings"/><Relationship Id="rId11" Target="footnotes.xml" Type="http://schemas.openxmlformats.org/officeDocument/2006/relationships/footnotes"/><Relationship Id="rId12" Target="endnotes.xml" Type="http://schemas.openxmlformats.org/officeDocument/2006/relationships/endnotes"/><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customXml/item6.xml" Type="http://schemas.openxmlformats.org/officeDocument/2006/relationships/customXml"/><Relationship Id="rId7" Target="numbering.xml" Type="http://schemas.openxmlformats.org/officeDocument/2006/relationships/numbering"/><Relationship Id="rId8" Target="styles.xml" Type="http://schemas.openxmlformats.org/officeDocument/2006/relationships/styles"/><Relationship Id="rId9" Target="settings.xml" Type="http://schemas.openxmlformats.org/officeDocument/2006/relationships/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_rels/item6.xml.rels><?xml version="1.0" encoding="UTF-8" standalone="no"?><Relationships xmlns="http://schemas.openxmlformats.org/package/2006/relationships"><Relationship Id="rId1" Target="itemProps6.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bd4b9cc-8746-41d1-b5cc-e8920a0bba5d">57ZY53RMA37K-25-599432</_dlc_DocId>
    <_dlc_DocIdUrl xmlns="9bd4b9cc-8746-41d1-b5cc-e8920a0bba5d">
      <Url>http://intranet/restrictedarea/Legal/brasil/_layouts/15/DocIdRedir.aspx?ID=57ZY53RMA37K-25-599432</Url>
      <Description>57ZY53RMA37K-25-599432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89F3DC5719FF041B7D9A0D96FF050D7" ma:contentTypeVersion="5" ma:contentTypeDescription="Create a new document." ma:contentTypeScope="" ma:versionID="d642f48da8dde3b5ee1be05ed5648310">
  <xsd:schema xmlns:xsd="http://www.w3.org/2001/XMLSchema" xmlns:xs="http://www.w3.org/2001/XMLSchema" xmlns:p="http://schemas.microsoft.com/office/2006/metadata/properties" xmlns:ns2="9bd4b9cc-8746-41d1-b5cc-e8920a0bba5d" targetNamespace="http://schemas.microsoft.com/office/2006/metadata/properties" ma:root="true" ma:fieldsID="532327c90b6822f3600b9e6450d485ee" ns2:_="">
    <xsd:import namespace="9bd4b9cc-8746-41d1-b5cc-e8920a0bba5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4b9cc-8746-41d1-b5cc-e8920a0bba5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Empres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3.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4.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9bd4b9cc-8746-41d1-b5cc-e8920a0bba5d"/>
  </ds:schemaRefs>
</ds:datastoreItem>
</file>

<file path=customXml/itemProps5.xml><?xml version="1.0" encoding="utf-8"?>
<ds:datastoreItem xmlns:ds="http://schemas.openxmlformats.org/officeDocument/2006/customXml" ds:itemID="{1C21CC9D-E134-4F6E-A642-9614E418D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4b9cc-8746-41d1-b5cc-e8920a0bb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AA7C57F-F697-414E-8CA6-57375C69A4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224</TotalTime>
  <Pages>3</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7118</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2023-09-15T21:14:00Z</dcterms:created>
  <dcterms:modified xsi:type="dcterms:W3CDTF">2024-11-06T20:47:00Z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MSIP_Label_b710bd7e-5127-4e54-969c-4515b2527c83_Enabled">
    <vt:lpwstr>true</vt:lpwstr>
  </property>
  <property fmtid="{D5CDD505-2E9C-101B-9397-08002B2CF9AE}" pid="6" name="MSIP_Label_b710bd7e-5127-4e54-969c-4515b2527c83_SetDate">
    <vt:lpwstr>2023-01-19T13:05:11Z</vt:lpwstr>
  </property>
  <property fmtid="{D5CDD505-2E9C-101B-9397-08002B2CF9AE}" pid="7" name="MSIP_Label_b710bd7e-5127-4e54-969c-4515b2527c83_Method">
    <vt:lpwstr>Standard</vt:lpwstr>
  </property>
  <property fmtid="{D5CDD505-2E9C-101B-9397-08002B2CF9AE}" pid="8" name="MSIP_Label_b710bd7e-5127-4e54-969c-4515b2527c83_Name">
    <vt:lpwstr>b710bd7e-5127-4e54-969c-4515b2527c83</vt:lpwstr>
  </property>
  <property fmtid="{D5CDD505-2E9C-101B-9397-08002B2CF9AE}" pid="9" name="MSIP_Label_b710bd7e-5127-4e54-969c-4515b2527c83_SiteId">
    <vt:lpwstr>16e7cf3f-6af4-4e76-941e-aecafb9704e9</vt:lpwstr>
  </property>
  <property fmtid="{D5CDD505-2E9C-101B-9397-08002B2CF9AE}" pid="10" name="MSIP_Label_b710bd7e-5127-4e54-969c-4515b2527c83_ActionId">
    <vt:lpwstr>f35dc41a-b19a-4461-a082-b85468d8d71f</vt:lpwstr>
  </property>
  <property fmtid="{D5CDD505-2E9C-101B-9397-08002B2CF9AE}" pid="11" name="MSIP_Label_b710bd7e-5127-4e54-969c-4515b2527c83_ContentBits">
    <vt:lpwstr>0</vt:lpwstr>
  </property>
  <property fmtid="{D5CDD505-2E9C-101B-9397-08002B2CF9AE}" pid="12" name="iManageCod">
    <vt:lpwstr>Lefosse - 4535520v5</vt:lpwstr>
  </property>
  <property fmtid="{D5CDD505-2E9C-101B-9397-08002B2CF9AE}" pid="13" name="ContentTypeId">
    <vt:lpwstr>0x010100089F3DC5719FF041B7D9A0D96FF050D7</vt:lpwstr>
  </property>
</Properties>
</file>