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5A606" w14:textId="77777777"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4"/>
        <w:gridCol w:w="1411"/>
        <w:gridCol w:w="2995"/>
        <w:gridCol w:w="282"/>
        <w:gridCol w:w="1001"/>
        <w:gridCol w:w="608"/>
        <w:gridCol w:w="3047"/>
        <w:gridCol w:w="143"/>
      </w:tblGrid>
      <w:tr w:rsidR="00675F41" w:rsidRPr="00721819" w14:paraId="51506AF6" w14:textId="77777777" w:rsidTr="00EA6F6A">
        <w:trPr>
          <w:trHeight w:val="322"/>
        </w:trPr>
        <w:tc>
          <w:tcPr>
            <w:tcW w:w="6253"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08"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190"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675F41" w:rsidRPr="00721819" w14:paraId="6D4C7D94" w14:textId="77777777" w:rsidTr="00EA6F6A">
        <w:trPr>
          <w:trHeight w:val="392"/>
        </w:trPr>
        <w:tc>
          <w:tcPr>
            <w:tcW w:w="6253" w:type="dxa"/>
            <w:gridSpan w:val="5"/>
            <w:tcBorders>
              <w:bottom w:val="single" w:sz="6" w:space="0" w:color="808080"/>
            </w:tcBorders>
          </w:tcPr>
          <w:p w14:paraId="152437B6" w14:textId="3E300AAE" w:rsidR="00BA3EEF" w:rsidRPr="00600FA0" w:rsidRDefault="00F5753C" w:rsidP="006D375B">
            <w:pPr>
              <w:spacing w:after="120"/>
              <w:jc w:val="both"/>
              <w:rPr>
                <w:rFonts w:ascii="Arial Narrow" w:hAnsi="Arial Narrow" w:cs="Arial"/>
                <w:sz w:val="24"/>
                <w:szCs w:val="24"/>
                <w:shd w:val="clear" w:color="auto" w:fill="C0C0C0"/>
              </w:rPr>
            </w:pPr>
            <w:r w:rsidRPr="00F5753C">
              <w:rPr>
                <w:rFonts w:ascii="Arial Narrow" w:hAnsi="Arial Narrow" w:cs="Arial"/>
                <w:sz w:val="24"/>
                <w:szCs w:val="24"/>
              </w:rPr>
              <w:t>EMPIRICUS PRATA FUNDO DE INVESTIMENTO FINANCEIRO MULTIMERCADO</w:t>
            </w:r>
          </w:p>
        </w:tc>
        <w:tc>
          <w:tcPr>
            <w:tcW w:w="608" w:type="dxa"/>
          </w:tcPr>
          <w:p w14:paraId="2979FA84" w14:textId="77777777" w:rsidR="00BA3EEF" w:rsidRPr="00721819" w:rsidRDefault="00BA3EEF" w:rsidP="006D375B">
            <w:pPr>
              <w:spacing w:after="120"/>
              <w:ind w:left="-108"/>
              <w:rPr>
                <w:rFonts w:ascii="Arial Narrow" w:hAnsi="Arial Narrow" w:cs="Arial"/>
                <w:sz w:val="24"/>
                <w:szCs w:val="24"/>
              </w:rPr>
            </w:pPr>
          </w:p>
        </w:tc>
        <w:tc>
          <w:tcPr>
            <w:tcW w:w="3190" w:type="dxa"/>
            <w:gridSpan w:val="2"/>
            <w:tcBorders>
              <w:bottom w:val="single" w:sz="6" w:space="0" w:color="808080"/>
            </w:tcBorders>
          </w:tcPr>
          <w:p w14:paraId="478C52AC" w14:textId="068AF8B4" w:rsidR="00BA3EEF" w:rsidRPr="00721819" w:rsidRDefault="000C01F2" w:rsidP="006D375B">
            <w:pPr>
              <w:spacing w:after="120"/>
              <w:ind w:left="-108"/>
              <w:rPr>
                <w:rFonts w:ascii="Arial Narrow" w:hAnsi="Arial Narrow" w:cs="Arial"/>
                <w:sz w:val="24"/>
                <w:szCs w:val="24"/>
                <w:shd w:val="clear" w:color="auto" w:fill="C0C0C0"/>
              </w:rPr>
            </w:pPr>
            <w:r>
              <w:rPr>
                <w:rFonts w:ascii="Arial Narrow" w:hAnsi="Arial Narrow" w:cs="Arial"/>
                <w:sz w:val="24"/>
                <w:szCs w:val="24"/>
              </w:rPr>
              <w:t>37.843.177/0001-60</w:t>
            </w:r>
          </w:p>
        </w:tc>
      </w:tr>
      <w:tr w:rsidR="00675F41" w:rsidRPr="00721819" w14:paraId="49955169" w14:textId="77777777" w:rsidTr="00EA6F6A">
        <w:trPr>
          <w:trHeight w:val="322"/>
        </w:trPr>
        <w:tc>
          <w:tcPr>
            <w:tcW w:w="6253" w:type="dxa"/>
            <w:gridSpan w:val="5"/>
          </w:tcPr>
          <w:p w14:paraId="79E8AE89" w14:textId="64965C21" w:rsidR="00CE39DD" w:rsidRPr="00721819" w:rsidRDefault="00CE39DD" w:rsidP="006D375B">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08" w:type="dxa"/>
          </w:tcPr>
          <w:p w14:paraId="6E7CC589" w14:textId="77777777" w:rsidR="00CE39DD" w:rsidRPr="00721819" w:rsidRDefault="00CE39DD" w:rsidP="006D375B">
            <w:pPr>
              <w:spacing w:after="120"/>
              <w:ind w:left="-108"/>
              <w:jc w:val="both"/>
              <w:rPr>
                <w:rFonts w:ascii="Arial Narrow" w:hAnsi="Arial Narrow" w:cs="Arial"/>
                <w:sz w:val="24"/>
                <w:szCs w:val="24"/>
              </w:rPr>
            </w:pPr>
          </w:p>
        </w:tc>
        <w:tc>
          <w:tcPr>
            <w:tcW w:w="3190" w:type="dxa"/>
            <w:gridSpan w:val="2"/>
          </w:tcPr>
          <w:p w14:paraId="43B31E11" w14:textId="77777777" w:rsidR="00CE39DD" w:rsidRPr="00721819" w:rsidRDefault="00CE39DD"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675F41" w:rsidRPr="00721819" w14:paraId="04899AEC" w14:textId="77777777" w:rsidTr="00EA6F6A">
        <w:trPr>
          <w:trHeight w:val="377"/>
        </w:trPr>
        <w:tc>
          <w:tcPr>
            <w:tcW w:w="6253" w:type="dxa"/>
            <w:gridSpan w:val="5"/>
            <w:tcBorders>
              <w:bottom w:val="single" w:sz="6" w:space="0" w:color="808080"/>
            </w:tcBorders>
          </w:tcPr>
          <w:p w14:paraId="0060FDD1" w14:textId="45A43F9B" w:rsidR="00CE39DD" w:rsidRPr="00600FA0" w:rsidRDefault="00F5753C" w:rsidP="00F5753C">
            <w:pPr>
              <w:spacing w:after="120"/>
              <w:jc w:val="both"/>
              <w:rPr>
                <w:rFonts w:ascii="Arial Narrow" w:hAnsi="Arial Narrow" w:cs="Arial"/>
                <w:sz w:val="24"/>
                <w:szCs w:val="24"/>
                <w:shd w:val="clear" w:color="auto" w:fill="C0C0C0"/>
              </w:rPr>
            </w:pPr>
            <w:r w:rsidRPr="00F5753C">
              <w:rPr>
                <w:rFonts w:ascii="Arial Narrow" w:hAnsi="Arial Narrow" w:cs="Arial"/>
                <w:sz w:val="24"/>
                <w:szCs w:val="24"/>
              </w:rPr>
              <w:t>CLASSE ÚNICA DE COTAS DO EMPIRICUS PRATA FUNDO DE INVESTIMENTO FINANCEIRO</w:t>
            </w:r>
            <w:r>
              <w:rPr>
                <w:rFonts w:ascii="Arial Narrow" w:hAnsi="Arial Narrow" w:cs="Arial"/>
                <w:sz w:val="24"/>
                <w:szCs w:val="24"/>
              </w:rPr>
              <w:t xml:space="preserve"> </w:t>
            </w:r>
            <w:r w:rsidRPr="00F5753C">
              <w:rPr>
                <w:rFonts w:ascii="Arial Narrow" w:hAnsi="Arial Narrow" w:cs="Arial"/>
                <w:sz w:val="24"/>
                <w:szCs w:val="24"/>
              </w:rPr>
              <w:t>MULTIMERCADO - RESPONSABILIDADE LIMITADA</w:t>
            </w:r>
          </w:p>
        </w:tc>
        <w:tc>
          <w:tcPr>
            <w:tcW w:w="608" w:type="dxa"/>
          </w:tcPr>
          <w:p w14:paraId="23F5F825" w14:textId="77777777" w:rsidR="00CE39DD" w:rsidRPr="00721819" w:rsidRDefault="00CE39DD" w:rsidP="006D375B">
            <w:pPr>
              <w:spacing w:after="120"/>
              <w:ind w:left="-108"/>
              <w:rPr>
                <w:rFonts w:ascii="Arial Narrow" w:hAnsi="Arial Narrow" w:cs="Arial"/>
                <w:sz w:val="24"/>
                <w:szCs w:val="24"/>
              </w:rPr>
            </w:pPr>
          </w:p>
        </w:tc>
        <w:tc>
          <w:tcPr>
            <w:tcW w:w="3190" w:type="dxa"/>
            <w:gridSpan w:val="2"/>
            <w:tcBorders>
              <w:bottom w:val="single" w:sz="6" w:space="0" w:color="808080"/>
            </w:tcBorders>
          </w:tcPr>
          <w:p w14:paraId="2E3D6648" w14:textId="61B8EC30" w:rsidR="00CE39DD" w:rsidRPr="00721819" w:rsidRDefault="00E7046D" w:rsidP="006D375B">
            <w:pPr>
              <w:spacing w:after="120"/>
              <w:ind w:left="-108"/>
              <w:rPr>
                <w:rFonts w:ascii="Arial Narrow" w:hAnsi="Arial Narrow" w:cs="Arial"/>
                <w:sz w:val="24"/>
                <w:szCs w:val="24"/>
                <w:shd w:val="clear" w:color="auto" w:fill="C0C0C0"/>
              </w:rPr>
            </w:pPr>
            <w:r>
              <w:rPr>
                <w:rFonts w:ascii="Arial Narrow" w:hAnsi="Arial Narrow" w:cs="Arial"/>
                <w:sz w:val="24"/>
                <w:szCs w:val="24"/>
              </w:rPr>
              <w:t>37.843.177/0001-60</w:t>
            </w:r>
          </w:p>
        </w:tc>
      </w:tr>
      <w:tr w:rsidR="00675F41" w:rsidRPr="00721819" w14:paraId="69391B3B" w14:textId="77777777" w:rsidTr="00EA6F6A">
        <w:trPr>
          <w:trHeight w:val="322"/>
        </w:trPr>
        <w:tc>
          <w:tcPr>
            <w:tcW w:w="6253" w:type="dxa"/>
            <w:gridSpan w:val="5"/>
          </w:tcPr>
          <w:p w14:paraId="2E08FD24" w14:textId="58467256" w:rsidR="00CE39DD" w:rsidRPr="00721819" w:rsidRDefault="00CE39DD" w:rsidP="006D375B">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08" w:type="dxa"/>
          </w:tcPr>
          <w:p w14:paraId="29E42AC4" w14:textId="77777777" w:rsidR="00CE39DD" w:rsidRPr="00721819" w:rsidRDefault="00CE39DD" w:rsidP="006D375B">
            <w:pPr>
              <w:spacing w:after="120"/>
              <w:ind w:left="-108"/>
              <w:jc w:val="both"/>
              <w:rPr>
                <w:rFonts w:ascii="Arial Narrow" w:hAnsi="Arial Narrow" w:cs="Arial"/>
                <w:sz w:val="24"/>
                <w:szCs w:val="24"/>
              </w:rPr>
            </w:pPr>
          </w:p>
        </w:tc>
        <w:tc>
          <w:tcPr>
            <w:tcW w:w="3190" w:type="dxa"/>
            <w:gridSpan w:val="2"/>
          </w:tcPr>
          <w:p w14:paraId="31496F21" w14:textId="31C78D0A" w:rsidR="00CE39DD" w:rsidRPr="00721819" w:rsidRDefault="00321F9A" w:rsidP="006D375B">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675F41" w:rsidRPr="00CF1E3E" w14:paraId="69B56410" w14:textId="77777777" w:rsidTr="00EA6F6A">
        <w:trPr>
          <w:trHeight w:val="377"/>
        </w:trPr>
        <w:tc>
          <w:tcPr>
            <w:tcW w:w="6253" w:type="dxa"/>
            <w:gridSpan w:val="5"/>
            <w:tcBorders>
              <w:bottom w:val="single" w:sz="6" w:space="0" w:color="808080"/>
            </w:tcBorders>
            <w:shd w:val="clear" w:color="auto" w:fill="FFFFFF" w:themeFill="background1"/>
          </w:tcPr>
          <w:p w14:paraId="4ED682E5" w14:textId="59CE71EB" w:rsidR="00CE39DD" w:rsidRPr="00E7046D" w:rsidRDefault="00CE39DD" w:rsidP="006D375B">
            <w:pPr>
              <w:spacing w:after="120"/>
              <w:jc w:val="both"/>
              <w:rPr>
                <w:rFonts w:ascii="Arial Narrow" w:hAnsi="Arial Narrow" w:cs="Arial"/>
                <w:sz w:val="24"/>
                <w:szCs w:val="24"/>
                <w:shd w:val="clear" w:color="auto" w:fill="C0C0C0"/>
              </w:rPr>
            </w:pPr>
          </w:p>
        </w:tc>
        <w:tc>
          <w:tcPr>
            <w:tcW w:w="608" w:type="dxa"/>
          </w:tcPr>
          <w:p w14:paraId="16686A94" w14:textId="77777777" w:rsidR="00CE39DD" w:rsidRPr="00721819" w:rsidRDefault="00CE39DD" w:rsidP="006D375B">
            <w:pPr>
              <w:spacing w:after="120"/>
              <w:ind w:left="-108"/>
              <w:rPr>
                <w:rFonts w:ascii="Arial Narrow" w:hAnsi="Arial Narrow" w:cs="Arial"/>
                <w:sz w:val="24"/>
                <w:szCs w:val="24"/>
              </w:rPr>
            </w:pPr>
          </w:p>
        </w:tc>
        <w:tc>
          <w:tcPr>
            <w:tcW w:w="3190" w:type="dxa"/>
            <w:gridSpan w:val="2"/>
            <w:tcBorders>
              <w:bottom w:val="single" w:sz="6" w:space="0" w:color="808080"/>
            </w:tcBorders>
            <w:shd w:val="clear" w:color="auto" w:fill="auto"/>
          </w:tcPr>
          <w:p w14:paraId="3ECD6C02" w14:textId="14B056C4" w:rsidR="00CE39DD" w:rsidRPr="00CF1E3E" w:rsidRDefault="00CE39DD" w:rsidP="00CF1E3E">
            <w:pPr>
              <w:spacing w:after="120"/>
              <w:ind w:left="-108"/>
              <w:rPr>
                <w:rFonts w:ascii="Arial Narrow" w:hAnsi="Arial Narrow" w:cs="Arial"/>
                <w:sz w:val="24"/>
                <w:szCs w:val="24"/>
              </w:rPr>
            </w:pPr>
          </w:p>
        </w:tc>
      </w:tr>
      <w:tr w:rsidR="00D75F41" w:rsidRPr="00493B8E" w14:paraId="56462398" w14:textId="77777777" w:rsidTr="00EA6F6A">
        <w:trPr>
          <w:trHeight w:val="1621"/>
        </w:trPr>
        <w:tc>
          <w:tcPr>
            <w:tcW w:w="10051" w:type="dxa"/>
            <w:gridSpan w:val="8"/>
          </w:tcPr>
          <w:tbl>
            <w:tblPr>
              <w:tblW w:w="0" w:type="auto"/>
              <w:tblLook w:val="01E0" w:firstRow="1" w:lastRow="1" w:firstColumn="1" w:lastColumn="1" w:noHBand="0" w:noVBand="0"/>
            </w:tblPr>
            <w:tblGrid>
              <w:gridCol w:w="6714"/>
              <w:gridCol w:w="278"/>
              <w:gridCol w:w="2799"/>
            </w:tblGrid>
            <w:tr w:rsidR="000F1356" w:rsidRPr="00721819" w14:paraId="01C48B35" w14:textId="77777777" w:rsidTr="00EA6F6A">
              <w:trPr>
                <w:trHeight w:val="377"/>
              </w:trPr>
              <w:tc>
                <w:tcPr>
                  <w:tcW w:w="9791" w:type="dxa"/>
                  <w:gridSpan w:val="3"/>
                </w:tcPr>
                <w:p w14:paraId="38F09D05" w14:textId="40C5373A" w:rsidR="000F1356" w:rsidRPr="00721819" w:rsidRDefault="000F1356" w:rsidP="006D375B">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sidR="002B3739">
                    <w:rPr>
                      <w:rFonts w:ascii="Arial Narrow" w:hAnsi="Arial Narrow" w:cs="Arial"/>
                      <w:b/>
                      <w:sz w:val="24"/>
                      <w:szCs w:val="24"/>
                    </w:rPr>
                    <w:t>C</w:t>
                  </w:r>
                  <w:r w:rsidR="002B3739" w:rsidRPr="00721819">
                    <w:rPr>
                      <w:rFonts w:ascii="Arial Narrow" w:hAnsi="Arial Narrow" w:cs="Arial"/>
                      <w:b/>
                      <w:sz w:val="24"/>
                      <w:szCs w:val="24"/>
                    </w:rPr>
                    <w:t>otista</w:t>
                  </w:r>
                  <w:r w:rsidRPr="00721819">
                    <w:rPr>
                      <w:rFonts w:ascii="Arial Narrow" w:hAnsi="Arial Narrow" w:cs="Arial"/>
                      <w:b/>
                      <w:sz w:val="24"/>
                      <w:szCs w:val="24"/>
                    </w:rPr>
                    <w:t>(s) Signatários(s)</w:t>
                  </w:r>
                </w:p>
              </w:tc>
            </w:tr>
            <w:tr w:rsidR="000F1356" w:rsidRPr="00721819" w14:paraId="348ED302" w14:textId="77777777" w:rsidTr="00EA6F6A">
              <w:trPr>
                <w:trHeight w:val="261"/>
              </w:trPr>
              <w:tc>
                <w:tcPr>
                  <w:tcW w:w="9791" w:type="dxa"/>
                  <w:gridSpan w:val="3"/>
                </w:tcPr>
                <w:p w14:paraId="6C1D212E" w14:textId="77777777" w:rsidR="000F1356" w:rsidRPr="00721819" w:rsidRDefault="000F1356" w:rsidP="006D375B">
                  <w:pPr>
                    <w:spacing w:after="120"/>
                    <w:ind w:left="-108"/>
                    <w:rPr>
                      <w:rFonts w:ascii="Arial Narrow" w:hAnsi="Arial Narrow" w:cs="Arial"/>
                      <w:sz w:val="12"/>
                      <w:szCs w:val="12"/>
                    </w:rPr>
                  </w:pPr>
                </w:p>
              </w:tc>
            </w:tr>
            <w:tr w:rsidR="000F1356" w:rsidRPr="00721819" w14:paraId="78E8F8C2" w14:textId="77777777" w:rsidTr="00EA6F6A">
              <w:trPr>
                <w:trHeight w:val="377"/>
              </w:trPr>
              <w:tc>
                <w:tcPr>
                  <w:tcW w:w="6714" w:type="dxa"/>
                </w:tcPr>
                <w:p w14:paraId="6641B07E" w14:textId="77777777" w:rsidR="000F1356" w:rsidRPr="00721819" w:rsidRDefault="000F1356" w:rsidP="006D375B">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78" w:type="dxa"/>
                </w:tcPr>
                <w:p w14:paraId="011CB788" w14:textId="77777777" w:rsidR="000F1356" w:rsidRPr="00721819" w:rsidRDefault="000F1356" w:rsidP="006D375B">
                  <w:pPr>
                    <w:spacing w:after="120"/>
                    <w:ind w:left="-108"/>
                    <w:jc w:val="both"/>
                    <w:rPr>
                      <w:rFonts w:ascii="Arial Narrow" w:hAnsi="Arial Narrow" w:cs="Arial"/>
                      <w:sz w:val="24"/>
                      <w:szCs w:val="24"/>
                    </w:rPr>
                  </w:pPr>
                </w:p>
              </w:tc>
              <w:tc>
                <w:tcPr>
                  <w:tcW w:w="2797" w:type="dxa"/>
                </w:tcPr>
                <w:p w14:paraId="45B98325" w14:textId="791A983D" w:rsidR="000F1356" w:rsidRPr="00721819" w:rsidRDefault="000F1356" w:rsidP="006D375B">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0F1356" w:rsidRPr="00721819" w14:paraId="421FA229" w14:textId="77777777" w:rsidTr="00EA6F6A">
              <w:trPr>
                <w:trHeight w:val="377"/>
              </w:trPr>
              <w:tc>
                <w:tcPr>
                  <w:tcW w:w="6714" w:type="dxa"/>
                  <w:tcBorders>
                    <w:bottom w:val="single" w:sz="6" w:space="0" w:color="808080"/>
                  </w:tcBorders>
                </w:tcPr>
                <w:p w14:paraId="1C9C195F" w14:textId="5094C5B6" w:rsidR="000F1356" w:rsidRPr="00721819" w:rsidRDefault="00FE0EB9" w:rsidP="006D375B">
                  <w:pPr>
                    <w:spacing w:after="120"/>
                    <w:ind w:left="-108"/>
                    <w:rPr>
                      <w:rFonts w:ascii="Arial Narrow" w:hAnsi="Arial Narrow" w:cs="Arial"/>
                      <w:sz w:val="24"/>
                      <w:szCs w:val="24"/>
                    </w:rPr>
                  </w:pPr>
                  <w:r w:rsidRPr="003B5C4D">
                    <w:rPr>
                      <w:rFonts w:ascii="Arial Narrow" w:eastAsia="Arial Narrow" w:hAnsi="Arial Narrow" w:cs="Arial Narrow"/>
                      <w:noProof/>
                      <w:sz w:val="24"/>
                      <w:szCs w:val="24"/>
                    </w:rPr>
                    <w:fldChar w:fldCharType="begin">
                      <w:ffData>
                        <w:name w:val="INVESTIDOR_NOME"/>
                        <w:enabled/>
                        <w:calcOnExit w:val="0"/>
                        <w:textInput/>
                      </w:ffData>
                    </w:fldChar>
                  </w:r>
                  <w:bookmarkStart w:id="0" w:name="INVESTIDOR_NOME"/>
                  <w:r w:rsidRPr="003B5C4D">
                    <w:rPr>
                      <w:rFonts w:ascii="Arial Narrow" w:eastAsia="Arial Narrow" w:hAnsi="Arial Narrow" w:cs="Arial Narrow"/>
                      <w:noProof/>
                      <w:sz w:val="24"/>
                      <w:szCs w:val="24"/>
                    </w:rPr>
                    <w:instrText xml:space="preserve"> FORMTEXT </w:instrText>
                  </w:r>
                  <w:r w:rsidRPr="003B5C4D">
                    <w:rPr>
                      <w:rFonts w:ascii="Arial Narrow" w:eastAsia="Arial Narrow" w:hAnsi="Arial Narrow" w:cs="Arial Narrow"/>
                      <w:noProof/>
                      <w:sz w:val="24"/>
                      <w:szCs w:val="24"/>
                    </w:rPr>
                  </w:r>
                  <w:r w:rsidRPr="003B5C4D">
                    <w:rPr>
                      <w:rFonts w:ascii="Arial Narrow" w:eastAsia="Arial Narrow" w:hAnsi="Arial Narrow" w:cs="Arial Narrow"/>
                      <w:noProof/>
                      <w:sz w:val="24"/>
                      <w:szCs w:val="24"/>
                    </w:rPr>
                    <w:fldChar w:fldCharType="separate"/>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fldChar w:fldCharType="end"/>
                  </w:r>
                  <w:bookmarkEnd w:id="0"/>
                </w:p>
              </w:tc>
              <w:tc>
                <w:tcPr>
                  <w:tcW w:w="278" w:type="dxa"/>
                </w:tcPr>
                <w:p w14:paraId="2B8624C2" w14:textId="77777777" w:rsidR="000F1356" w:rsidRPr="00721819" w:rsidRDefault="000F1356" w:rsidP="006D375B">
                  <w:pPr>
                    <w:spacing w:after="120"/>
                    <w:ind w:left="-108"/>
                    <w:jc w:val="both"/>
                    <w:rPr>
                      <w:rFonts w:ascii="Arial Narrow" w:hAnsi="Arial Narrow" w:cs="Arial"/>
                      <w:sz w:val="24"/>
                      <w:szCs w:val="24"/>
                    </w:rPr>
                  </w:pPr>
                </w:p>
              </w:tc>
              <w:tc>
                <w:tcPr>
                  <w:tcW w:w="2797" w:type="dxa"/>
                  <w:tcBorders>
                    <w:bottom w:val="single" w:sz="6" w:space="0" w:color="808080"/>
                  </w:tcBorders>
                </w:tcPr>
                <w:p w14:paraId="543CF8BF" w14:textId="7ED8BEB4" w:rsidR="000F1356" w:rsidRPr="00721819" w:rsidRDefault="00FE0EB9" w:rsidP="006D375B">
                  <w:pPr>
                    <w:spacing w:after="120"/>
                    <w:ind w:left="-108"/>
                    <w:rPr>
                      <w:rFonts w:ascii="Arial Narrow" w:hAnsi="Arial Narrow" w:cs="Arial"/>
                      <w:sz w:val="24"/>
                      <w:szCs w:val="24"/>
                    </w:rPr>
                  </w:pPr>
                  <w:r w:rsidRPr="003B5C4D">
                    <w:rPr>
                      <w:rFonts w:ascii="Arial Narrow" w:eastAsia="Arial Narrow" w:hAnsi="Arial Narrow" w:cs="Arial Narrow"/>
                      <w:noProof/>
                      <w:sz w:val="24"/>
                      <w:szCs w:val="24"/>
                    </w:rPr>
                    <w:fldChar w:fldCharType="begin">
                      <w:ffData>
                        <w:name w:val="INVESTIDOR_CPF_CNPJ"/>
                        <w:enabled/>
                        <w:calcOnExit w:val="0"/>
                        <w:textInput>
                          <w:maxLength w:val="20"/>
                        </w:textInput>
                      </w:ffData>
                    </w:fldChar>
                  </w:r>
                  <w:bookmarkStart w:id="1" w:name="INVESTIDOR_CPF_CNPJ"/>
                  <w:r w:rsidRPr="003B5C4D">
                    <w:rPr>
                      <w:rFonts w:ascii="Arial Narrow" w:eastAsia="Arial Narrow" w:hAnsi="Arial Narrow" w:cs="Arial Narrow"/>
                      <w:noProof/>
                      <w:sz w:val="24"/>
                      <w:szCs w:val="24"/>
                    </w:rPr>
                    <w:instrText xml:space="preserve"> FORMTEXT </w:instrText>
                  </w:r>
                  <w:r w:rsidRPr="003B5C4D">
                    <w:rPr>
                      <w:rFonts w:ascii="Arial Narrow" w:eastAsia="Arial Narrow" w:hAnsi="Arial Narrow" w:cs="Arial Narrow"/>
                      <w:noProof/>
                      <w:sz w:val="24"/>
                      <w:szCs w:val="24"/>
                    </w:rPr>
                  </w:r>
                  <w:r w:rsidRPr="003B5C4D">
                    <w:rPr>
                      <w:rFonts w:ascii="Arial Narrow" w:eastAsia="Arial Narrow" w:hAnsi="Arial Narrow" w:cs="Arial Narrow"/>
                      <w:noProof/>
                      <w:sz w:val="24"/>
                      <w:szCs w:val="24"/>
                    </w:rPr>
                    <w:fldChar w:fldCharType="separate"/>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fldChar w:fldCharType="end"/>
                  </w:r>
                  <w:bookmarkEnd w:id="1"/>
                </w:p>
              </w:tc>
            </w:tr>
            <w:tr w:rsidR="00527BD3" w:rsidRPr="00721819" w14:paraId="757C3E98" w14:textId="77777777" w:rsidTr="00EA6F6A">
              <w:trPr>
                <w:trHeight w:val="392"/>
              </w:trPr>
              <w:tc>
                <w:tcPr>
                  <w:tcW w:w="6714" w:type="dxa"/>
                </w:tcPr>
                <w:p w14:paraId="5FE2F996" w14:textId="27D97EEC" w:rsidR="00527BD3" w:rsidRPr="00721819" w:rsidRDefault="00527BD3" w:rsidP="006D375B">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78" w:type="dxa"/>
                </w:tcPr>
                <w:p w14:paraId="218DE98D" w14:textId="77777777" w:rsidR="00527BD3" w:rsidRPr="00721819" w:rsidRDefault="00527BD3" w:rsidP="006D375B">
                  <w:pPr>
                    <w:spacing w:after="120"/>
                    <w:ind w:left="-108"/>
                    <w:jc w:val="both"/>
                    <w:rPr>
                      <w:rFonts w:ascii="Arial Narrow" w:hAnsi="Arial Narrow" w:cs="Arial"/>
                      <w:sz w:val="24"/>
                      <w:szCs w:val="24"/>
                    </w:rPr>
                  </w:pPr>
                </w:p>
              </w:tc>
              <w:tc>
                <w:tcPr>
                  <w:tcW w:w="2797" w:type="dxa"/>
                </w:tcPr>
                <w:p w14:paraId="5C459BF0" w14:textId="153B7FC4" w:rsidR="00527BD3" w:rsidRPr="00721819" w:rsidRDefault="00527BD3" w:rsidP="006D375B">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527BD3" w:rsidRPr="00721819" w14:paraId="14D157C0" w14:textId="77777777" w:rsidTr="00EA6F6A">
              <w:trPr>
                <w:trHeight w:val="377"/>
              </w:trPr>
              <w:tc>
                <w:tcPr>
                  <w:tcW w:w="6714" w:type="dxa"/>
                  <w:tcBorders>
                    <w:bottom w:val="single" w:sz="6" w:space="0" w:color="808080"/>
                  </w:tcBorders>
                </w:tcPr>
                <w:p w14:paraId="3A7A4973" w14:textId="2EF9B562" w:rsidR="00527BD3" w:rsidRPr="00721819" w:rsidRDefault="00FE0EB9" w:rsidP="006D375B">
                  <w:pPr>
                    <w:spacing w:after="120"/>
                    <w:ind w:left="-108"/>
                    <w:rPr>
                      <w:rFonts w:ascii="Arial Narrow" w:hAnsi="Arial Narrow" w:cs="Arial"/>
                      <w:sz w:val="24"/>
                      <w:szCs w:val="24"/>
                    </w:rPr>
                  </w:pPr>
                  <w:r w:rsidRPr="003B5C4D">
                    <w:rPr>
                      <w:rFonts w:ascii="Arial Narrow" w:eastAsia="Arial Narrow" w:hAnsi="Arial Narrow" w:cs="Arial Narrow"/>
                      <w:noProof/>
                      <w:sz w:val="24"/>
                      <w:szCs w:val="24"/>
                    </w:rPr>
                    <w:fldChar w:fldCharType="begin">
                      <w:ffData>
                        <w:name w:val="COINVESTIDOR_NOME"/>
                        <w:enabled/>
                        <w:calcOnExit w:val="0"/>
                        <w:textInput/>
                      </w:ffData>
                    </w:fldChar>
                  </w:r>
                  <w:bookmarkStart w:id="3" w:name="COINVESTIDOR_NOME"/>
                  <w:r w:rsidRPr="003B5C4D">
                    <w:rPr>
                      <w:rFonts w:ascii="Arial Narrow" w:eastAsia="Arial Narrow" w:hAnsi="Arial Narrow" w:cs="Arial Narrow"/>
                      <w:noProof/>
                      <w:sz w:val="24"/>
                      <w:szCs w:val="24"/>
                    </w:rPr>
                    <w:instrText xml:space="preserve"> FORMTEXT </w:instrText>
                  </w:r>
                  <w:r w:rsidRPr="003B5C4D">
                    <w:rPr>
                      <w:rFonts w:ascii="Arial Narrow" w:eastAsia="Arial Narrow" w:hAnsi="Arial Narrow" w:cs="Arial Narrow"/>
                      <w:noProof/>
                      <w:sz w:val="24"/>
                      <w:szCs w:val="24"/>
                    </w:rPr>
                  </w:r>
                  <w:r w:rsidRPr="003B5C4D">
                    <w:rPr>
                      <w:rFonts w:ascii="Arial Narrow" w:eastAsia="Arial Narrow" w:hAnsi="Arial Narrow" w:cs="Arial Narrow"/>
                      <w:noProof/>
                      <w:sz w:val="24"/>
                      <w:szCs w:val="24"/>
                    </w:rPr>
                    <w:fldChar w:fldCharType="separate"/>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fldChar w:fldCharType="end"/>
                  </w:r>
                  <w:bookmarkEnd w:id="3"/>
                </w:p>
              </w:tc>
              <w:tc>
                <w:tcPr>
                  <w:tcW w:w="278" w:type="dxa"/>
                </w:tcPr>
                <w:p w14:paraId="0060A0EA" w14:textId="77777777" w:rsidR="00527BD3" w:rsidRPr="00721819" w:rsidRDefault="00527BD3" w:rsidP="006D375B">
                  <w:pPr>
                    <w:spacing w:after="120"/>
                    <w:ind w:left="-108"/>
                    <w:jc w:val="both"/>
                    <w:rPr>
                      <w:rFonts w:ascii="Arial Narrow" w:hAnsi="Arial Narrow" w:cs="Arial"/>
                      <w:sz w:val="24"/>
                      <w:szCs w:val="24"/>
                    </w:rPr>
                  </w:pPr>
                </w:p>
              </w:tc>
              <w:tc>
                <w:tcPr>
                  <w:tcW w:w="2797" w:type="dxa"/>
                  <w:tcBorders>
                    <w:bottom w:val="single" w:sz="6" w:space="0" w:color="808080"/>
                  </w:tcBorders>
                </w:tcPr>
                <w:p w14:paraId="1609E636" w14:textId="42AAA3FB" w:rsidR="00527BD3" w:rsidRPr="00721819" w:rsidRDefault="00FE0EB9" w:rsidP="006D375B">
                  <w:pPr>
                    <w:spacing w:after="120"/>
                    <w:ind w:left="-108"/>
                    <w:rPr>
                      <w:rFonts w:ascii="Arial Narrow" w:hAnsi="Arial Narrow" w:cs="Arial"/>
                      <w:sz w:val="24"/>
                      <w:szCs w:val="24"/>
                    </w:rPr>
                  </w:pPr>
                  <w:r w:rsidRPr="003B5C4D">
                    <w:rPr>
                      <w:rFonts w:ascii="Arial Narrow" w:eastAsia="Arial Narrow" w:hAnsi="Arial Narrow" w:cs="Arial Narrow"/>
                      <w:noProof/>
                      <w:sz w:val="24"/>
                      <w:szCs w:val="24"/>
                    </w:rPr>
                    <w:fldChar w:fldCharType="begin">
                      <w:ffData>
                        <w:name w:val="COINVESTIDOR_CPF"/>
                        <w:enabled/>
                        <w:calcOnExit w:val="0"/>
                        <w:textInput>
                          <w:maxLength w:val="20"/>
                        </w:textInput>
                      </w:ffData>
                    </w:fldChar>
                  </w:r>
                  <w:bookmarkStart w:id="4" w:name="COINVESTIDOR_CPF"/>
                  <w:r w:rsidRPr="003B5C4D">
                    <w:rPr>
                      <w:rFonts w:ascii="Arial Narrow" w:eastAsia="Arial Narrow" w:hAnsi="Arial Narrow" w:cs="Arial Narrow"/>
                      <w:noProof/>
                      <w:sz w:val="24"/>
                      <w:szCs w:val="24"/>
                    </w:rPr>
                    <w:instrText xml:space="preserve"> FORMTEXT </w:instrText>
                  </w:r>
                  <w:r w:rsidRPr="003B5C4D">
                    <w:rPr>
                      <w:rFonts w:ascii="Arial Narrow" w:eastAsia="Arial Narrow" w:hAnsi="Arial Narrow" w:cs="Arial Narrow"/>
                      <w:noProof/>
                      <w:sz w:val="24"/>
                      <w:szCs w:val="24"/>
                    </w:rPr>
                  </w:r>
                  <w:r w:rsidRPr="003B5C4D">
                    <w:rPr>
                      <w:rFonts w:ascii="Arial Narrow" w:eastAsia="Arial Narrow" w:hAnsi="Arial Narrow" w:cs="Arial Narrow"/>
                      <w:noProof/>
                      <w:sz w:val="24"/>
                      <w:szCs w:val="24"/>
                    </w:rPr>
                    <w:fldChar w:fldCharType="separate"/>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fldChar w:fldCharType="end"/>
                  </w:r>
                  <w:bookmarkEnd w:id="4"/>
                </w:p>
              </w:tc>
            </w:tr>
          </w:tbl>
          <w:bookmarkEnd w:id="2"/>
          <w:p w14:paraId="250ECEF9" w14:textId="77777777" w:rsidR="002F5312" w:rsidRDefault="002F5312" w:rsidP="002F5312">
            <w:pPr>
              <w:spacing w:after="120"/>
              <w:jc w:val="both"/>
            </w:pPr>
            <w:r>
              <w:rPr>
                <w:rFonts w:ascii="Arial Narrow" w:eastAsia="Arial Narrow" w:hAnsi="Arial Narrow" w:cs="Arial Narrow"/>
                <w:sz w:val="24"/>
                <w:szCs w:val="24"/>
                <w:lang w:val=""/>
              </w:rPr>
              <w:t>Venho, pelo presente termo, manifestar adesão ao Fundo, atestando ainda, que:</w:t>
            </w:r>
          </w:p>
          <w:p w14:paraId="316F8BE7" w14:textId="7653B618"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 xml:space="preserve">Estou ciente de que o Fundo é administrado pela </w:t>
            </w:r>
            <w:r>
              <w:rPr>
                <w:rFonts w:ascii="Arial Narrow" w:eastAsia="Arial Narrow" w:hAnsi="Arial Narrow" w:cs="Arial Narrow"/>
                <w:sz w:val="24"/>
                <w:szCs w:val="24"/>
              </w:rPr>
              <w:t>BTG PACTUAL SERVICOS FINANCEIROS S/A DTVM</w:t>
            </w:r>
            <w:r w:rsidRPr="00930CA1">
              <w:rPr>
                <w:rFonts w:ascii="Arial Narrow" w:eastAsia="Arial Narrow" w:hAnsi="Arial Narrow" w:cs="Arial Narrow"/>
                <w:sz w:val="24"/>
                <w:szCs w:val="24"/>
              </w:rPr>
              <w:t xml:space="preserve">, inscrita no CNPJ sob o nº </w:t>
            </w:r>
            <w:r>
              <w:rPr>
                <w:rFonts w:ascii="Arial Narrow" w:eastAsia="Arial Narrow" w:hAnsi="Arial Narrow" w:cs="Arial Narrow"/>
                <w:sz w:val="24"/>
                <w:szCs w:val="24"/>
              </w:rPr>
              <w:t>59.281.253/0001-23</w:t>
            </w:r>
            <w:r w:rsidRPr="00930CA1">
              <w:rPr>
                <w:rFonts w:ascii="Arial Narrow" w:eastAsia="Arial Narrow" w:hAnsi="Arial Narrow" w:cs="Arial Narrow"/>
                <w:sz w:val="24"/>
                <w:szCs w:val="24"/>
              </w:rPr>
              <w:t xml:space="preserve"> e gerido pela </w:t>
            </w:r>
            <w:r>
              <w:rPr>
                <w:rFonts w:ascii="Arial Narrow" w:eastAsia="Arial Narrow" w:hAnsi="Arial Narrow" w:cs="Arial Narrow"/>
                <w:sz w:val="24"/>
                <w:szCs w:val="24"/>
              </w:rPr>
              <w:t>EMPIRICUS GESTAO DE RECURSOS LTDA</w:t>
            </w:r>
            <w:r w:rsidRPr="00930CA1">
              <w:rPr>
                <w:rFonts w:ascii="Arial Narrow" w:eastAsia="Arial Narrow" w:hAnsi="Arial Narrow" w:cs="Arial Narrow"/>
                <w:sz w:val="24"/>
                <w:szCs w:val="24"/>
              </w:rPr>
              <w:t xml:space="preserve">, inscrito no CNPJ sob o nº </w:t>
            </w:r>
            <w:r>
              <w:rPr>
                <w:rFonts w:ascii="Arial Narrow" w:eastAsia="Arial Narrow" w:hAnsi="Arial Narrow" w:cs="Arial Narrow"/>
                <w:sz w:val="24"/>
                <w:szCs w:val="24"/>
              </w:rPr>
              <w:t>06.195.084/0001-42</w:t>
            </w:r>
            <w:r w:rsidRPr="00930CA1">
              <w:rPr>
                <w:rFonts w:ascii="Arial Narrow" w:eastAsia="Arial Narrow" w:hAnsi="Arial Narrow" w:cs="Arial Narrow"/>
                <w:sz w:val="24"/>
                <w:szCs w:val="24"/>
              </w:rPr>
              <w:t>, e tive acesso ao inteiro teor do regulamento, anexo e apêndice, quando aplicável, lâmina se houver, no qual compreendo que posso OBTER INFORMAÇÕES MAIS DETALHADAS SOBRE O FUNDO;</w:t>
            </w:r>
          </w:p>
          <w:p w14:paraId="5A7C86F7" w14:textId="5CCF766C"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 xml:space="preserve">Estou ciente que o recebimento de todas as informações e documentos relacionados ao Fundo que tenham que ser disponibilizados nos termos da regulamentação em vigor pelo Administrador e/ou pelo gestor será feito através do e-mail cadastrado por mim junto ao Administrador, sendo de minha responsabilidade a atualização </w:t>
            </w:r>
            <w:proofErr w:type="gramStart"/>
            <w:r w:rsidRPr="00930CA1">
              <w:rPr>
                <w:rFonts w:ascii="Arial Narrow" w:eastAsia="Arial Narrow" w:hAnsi="Arial Narrow" w:cs="Arial Narrow"/>
                <w:sz w:val="24"/>
                <w:szCs w:val="24"/>
              </w:rPr>
              <w:t>do mesmo</w:t>
            </w:r>
            <w:proofErr w:type="gramEnd"/>
            <w:r w:rsidRPr="00930CA1">
              <w:rPr>
                <w:rFonts w:ascii="Arial Narrow" w:eastAsia="Arial Narrow" w:hAnsi="Arial Narrow" w:cs="Arial Narrow"/>
                <w:sz w:val="24"/>
                <w:szCs w:val="24"/>
              </w:rPr>
              <w:t>;</w:t>
            </w:r>
          </w:p>
          <w:p w14:paraId="1DFF0665" w14:textId="410C564C"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Estou ciente de que não há qualquer garantia contra eventuais perdas patrimoniais que possam ser incorridas pela classe de cotas em questão;</w:t>
            </w:r>
          </w:p>
          <w:p w14:paraId="11577E13" w14:textId="5219DD6A"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Estou ciente de que a concessão de registro de funcionamento do Fundo ou para distribuição de cotas do Fundo não implica, por parte da CVM, garantia de veracidade das informações prestadas ou de adequação do regulamento do Fundo à legislação vigente ou julgamento sobre a qualidade do Fundo ou de seus prestadores de serviços;</w:t>
            </w:r>
          </w:p>
          <w:p w14:paraId="367BB37C" w14:textId="416513E4"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Estou ciente de que as estratégias de investimento do Fundo podem resultar em perdas superiores ao capital aplicado;</w:t>
            </w:r>
          </w:p>
          <w:p w14:paraId="2302A6AC" w14:textId="0161F231" w:rsidR="00412436" w:rsidRPr="00BD6F0B" w:rsidRDefault="00412436" w:rsidP="00BD6F0B">
            <w:pPr>
              <w:numPr>
                <w:ilvl w:val="0"/>
                <w:numId w:val="39"/>
              </w:numPr>
              <w:spacing w:after="120"/>
              <w:ind w:left="1040"/>
              <w:jc w:val="both"/>
              <w:rPr>
                <w:rFonts w:ascii="Arial Narrow" w:eastAsia="Arial Narrow" w:hAnsi="Arial Narrow" w:cs="Arial Narrow"/>
                <w:sz w:val="24"/>
                <w:szCs w:val="24"/>
              </w:rPr>
            </w:pPr>
            <w:r w:rsidRPr="00BD6F0B">
              <w:rPr>
                <w:rFonts w:ascii="Arial Narrow" w:eastAsia="Arial Narrow" w:hAnsi="Arial Narrow" w:cs="Arial Narrow"/>
                <w:sz w:val="24"/>
                <w:szCs w:val="24"/>
              </w:rPr>
              <w:t>Estou ciente que minha distribuição, em relação as cotas do Fundo, é realizada pelo(a)</w:t>
            </w:r>
            <w:r w:rsidR="000402BE">
              <w:rPr>
                <w:rFonts w:ascii="Arial Narrow" w:eastAsia="Arial Narrow" w:hAnsi="Arial Narrow" w:cs="Arial Narrow"/>
                <w:sz w:val="24"/>
                <w:szCs w:val="24"/>
              </w:rPr>
              <w:t xml:space="preserve"> </w:t>
            </w:r>
            <w:r w:rsidR="000402BE" w:rsidRPr="000402BE">
              <w:rPr>
                <w:rFonts w:ascii="Arial Narrow" w:eastAsia="Arial Narrow" w:hAnsi="Arial Narrow" w:cs="Arial Narrow"/>
                <w:sz w:val="24"/>
                <w:szCs w:val="24"/>
              </w:rPr>
              <w:t>DISTRIBUIDOR</w:t>
            </w:r>
            <w:r w:rsidRPr="00BD6F0B">
              <w:rPr>
                <w:rFonts w:ascii="Arial Narrow" w:eastAsia="Arial Narrow" w:hAnsi="Arial Narrow" w:cs="Arial Narrow"/>
                <w:sz w:val="24"/>
                <w:szCs w:val="24"/>
              </w:rPr>
              <w:t xml:space="preserve"> </w:t>
            </w:r>
            <w:r w:rsidR="002F6F39">
              <w:rPr>
                <w:rFonts w:ascii="Arial Narrow" w:eastAsia="Arial Narrow" w:hAnsi="Arial Narrow" w:cs="Arial Narrow"/>
                <w:sz w:val="24"/>
                <w:szCs w:val="24"/>
              </w:rPr>
              <w:fldChar w:fldCharType="begin">
                <w:ffData>
                  <w:name w:val="DISTRIBUIDOR_NOME"/>
                  <w:enabled/>
                  <w:calcOnExit w:val="0"/>
                  <w:textInput/>
                </w:ffData>
              </w:fldChar>
            </w:r>
            <w:bookmarkStart w:id="5" w:name="DISTRIBUIDOR_NOME"/>
            <w:r w:rsidR="002F6F39">
              <w:rPr>
                <w:rFonts w:ascii="Arial Narrow" w:eastAsia="Arial Narrow" w:hAnsi="Arial Narrow" w:cs="Arial Narrow"/>
                <w:sz w:val="24"/>
                <w:szCs w:val="24"/>
              </w:rPr>
              <w:instrText xml:space="preserve"> FORMTEXT </w:instrText>
            </w:r>
            <w:r w:rsidR="002F6F39">
              <w:rPr>
                <w:rFonts w:ascii="Arial Narrow" w:eastAsia="Arial Narrow" w:hAnsi="Arial Narrow" w:cs="Arial Narrow"/>
                <w:sz w:val="24"/>
                <w:szCs w:val="24"/>
              </w:rPr>
            </w:r>
            <w:r w:rsidR="002F6F39">
              <w:rPr>
                <w:rFonts w:ascii="Arial Narrow" w:eastAsia="Arial Narrow" w:hAnsi="Arial Narrow" w:cs="Arial Narrow"/>
                <w:sz w:val="24"/>
                <w:szCs w:val="24"/>
              </w:rPr>
              <w:fldChar w:fldCharType="separate"/>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sz w:val="24"/>
                <w:szCs w:val="24"/>
              </w:rPr>
              <w:fldChar w:fldCharType="end"/>
            </w:r>
            <w:bookmarkEnd w:id="5"/>
            <w:r w:rsidRPr="00BD6F0B">
              <w:rPr>
                <w:rFonts w:ascii="Arial Narrow" w:eastAsia="Arial Narrow" w:hAnsi="Arial Narrow" w:cs="Arial Narrow"/>
                <w:sz w:val="24"/>
                <w:szCs w:val="24"/>
              </w:rPr>
              <w:t xml:space="preserve">, inscrito no CNPJ sob o nº </w:t>
            </w:r>
            <w:r w:rsidR="002F6F39">
              <w:rPr>
                <w:rFonts w:ascii="Arial Narrow" w:eastAsia="Arial Narrow" w:hAnsi="Arial Narrow" w:cs="Arial Narrow"/>
                <w:sz w:val="24"/>
                <w:szCs w:val="24"/>
              </w:rPr>
              <w:fldChar w:fldCharType="begin">
                <w:ffData>
                  <w:name w:val="DISTRIBUIDOR_CNPJ"/>
                  <w:enabled/>
                  <w:calcOnExit w:val="0"/>
                  <w:textInput/>
                </w:ffData>
              </w:fldChar>
            </w:r>
            <w:bookmarkStart w:id="6" w:name="DISTRIBUIDOR_CNPJ"/>
            <w:r w:rsidR="002F6F39">
              <w:rPr>
                <w:rFonts w:ascii="Arial Narrow" w:eastAsia="Arial Narrow" w:hAnsi="Arial Narrow" w:cs="Arial Narrow"/>
                <w:sz w:val="24"/>
                <w:szCs w:val="24"/>
              </w:rPr>
              <w:instrText xml:space="preserve"> FORMTEXT </w:instrText>
            </w:r>
            <w:r w:rsidR="002F6F39">
              <w:rPr>
                <w:rFonts w:ascii="Arial Narrow" w:eastAsia="Arial Narrow" w:hAnsi="Arial Narrow" w:cs="Arial Narrow"/>
                <w:sz w:val="24"/>
                <w:szCs w:val="24"/>
              </w:rPr>
            </w:r>
            <w:r w:rsidR="002F6F39">
              <w:rPr>
                <w:rFonts w:ascii="Arial Narrow" w:eastAsia="Arial Narrow" w:hAnsi="Arial Narrow" w:cs="Arial Narrow"/>
                <w:sz w:val="24"/>
                <w:szCs w:val="24"/>
              </w:rPr>
              <w:fldChar w:fldCharType="separate"/>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sz w:val="24"/>
                <w:szCs w:val="24"/>
              </w:rPr>
              <w:fldChar w:fldCharType="end"/>
            </w:r>
            <w:bookmarkEnd w:id="6"/>
            <w:r w:rsidR="000402BE">
              <w:rPr>
                <w:rFonts w:ascii="Arial Narrow" w:eastAsia="Arial Narrow" w:hAnsi="Arial Narrow" w:cs="Arial Narrow"/>
                <w:sz w:val="24"/>
                <w:szCs w:val="24"/>
              </w:rPr>
              <w:t>;</w:t>
            </w:r>
          </w:p>
          <w:p w14:paraId="5760B44E" w14:textId="77777777" w:rsidR="00BD6F0B" w:rsidRDefault="00CB1D39" w:rsidP="00BD6F0B">
            <w:pPr>
              <w:numPr>
                <w:ilvl w:val="0"/>
                <w:numId w:val="39"/>
              </w:numPr>
              <w:spacing w:after="120"/>
              <w:ind w:left="1040"/>
              <w:jc w:val="both"/>
              <w:rPr>
                <w:rFonts w:ascii="Arial Narrow" w:eastAsia="Arial Narrow" w:hAnsi="Arial Narrow" w:cs="Arial Narrow"/>
                <w:sz w:val="24"/>
                <w:szCs w:val="24"/>
              </w:rPr>
            </w:pPr>
            <w:r w:rsidRPr="00CB1D39">
              <w:rPr>
                <w:rFonts w:ascii="Arial Narrow" w:eastAsia="Arial Narrow" w:hAnsi="Arial Narrow" w:cs="Arial Narrow"/>
                <w:sz w:val="24"/>
                <w:szCs w:val="24"/>
              </w:rPr>
              <w:t>Concordo com o não recebimento de extrato do Fundo;</w:t>
            </w:r>
          </w:p>
          <w:p w14:paraId="1BF913ED" w14:textId="04A209DA" w:rsidR="002F5312" w:rsidRPr="00BD6F0B" w:rsidRDefault="002F5312" w:rsidP="00BD6F0B">
            <w:pPr>
              <w:numPr>
                <w:ilvl w:val="0"/>
                <w:numId w:val="39"/>
              </w:numPr>
              <w:spacing w:after="120"/>
              <w:ind w:left="1040"/>
              <w:jc w:val="both"/>
              <w:rPr>
                <w:rFonts w:ascii="Arial Narrow" w:eastAsia="Arial Narrow" w:hAnsi="Arial Narrow" w:cs="Arial Narrow"/>
                <w:sz w:val="24"/>
                <w:szCs w:val="24"/>
              </w:rPr>
            </w:pPr>
            <w:r w:rsidRPr="00BD6F0B">
              <w:rPr>
                <w:rFonts w:ascii="Arial Narrow" w:eastAsia="Arial Narrow" w:hAnsi="Arial Narrow" w:cs="Arial Narrow"/>
                <w:sz w:val="24"/>
                <w:szCs w:val="24"/>
              </w:rPr>
              <w:t>Compreendo a extensão dos riscos do Fundo, sendo certo que seus principais riscos são:</w:t>
            </w:r>
          </w:p>
          <w:p w14:paraId="2E4B8F26" w14:textId="15FFA2A5" w:rsidR="00EC4FF4" w:rsidRDefault="00EC4FF4" w:rsidP="00EC4FF4">
            <w:pPr>
              <w:numPr>
                <w:ilvl w:val="4"/>
                <w:numId w:val="39"/>
              </w:numPr>
              <w:spacing w:after="120"/>
              <w:jc w:val="both"/>
              <w:rPr>
                <w:rFonts w:ascii="Arial Narrow" w:eastAsia="Arial Narrow" w:hAnsi="Arial Narrow" w:cs="Arial Narrow"/>
                <w:sz w:val="24"/>
                <w:szCs w:val="24"/>
              </w:rPr>
            </w:pPr>
            <w:r w:rsidRPr="00EC4FF4">
              <w:rPr>
                <w:rFonts w:ascii="Arial Narrow" w:eastAsia="Arial Narrow" w:hAnsi="Arial Narrow" w:cs="Arial Narrow"/>
                <w:b/>
                <w:bCs/>
                <w:sz w:val="24"/>
                <w:szCs w:val="24"/>
                <w:u w:val="single"/>
              </w:rPr>
              <w:lastRenderedPageBreak/>
              <w:t>Riscos - Índice de Preços:</w:t>
            </w:r>
            <w:r>
              <w:rPr>
                <w:rFonts w:ascii="Arial Narrow" w:eastAsia="Arial Narrow" w:hAnsi="Arial Narrow" w:cs="Arial Narrow"/>
                <w:sz w:val="24"/>
                <w:szCs w:val="24"/>
              </w:rPr>
              <w:t xml:space="preserve"> </w:t>
            </w:r>
            <w:r w:rsidRPr="00EC4FF4">
              <w:rPr>
                <w:rFonts w:ascii="Arial Narrow" w:eastAsia="Arial Narrow" w:hAnsi="Arial Narrow" w:cs="Arial Narrow"/>
                <w:sz w:val="24"/>
                <w:szCs w:val="24"/>
              </w:rPr>
              <w:t>Os ativos do FUNDO e/ou dos Fundos Investidos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r>
              <w:rPr>
                <w:rFonts w:ascii="Arial Narrow" w:eastAsia="Arial Narrow" w:hAnsi="Arial Narrow" w:cs="Arial Narrow"/>
                <w:sz w:val="24"/>
                <w:szCs w:val="24"/>
              </w:rPr>
              <w:t>;</w:t>
            </w:r>
          </w:p>
          <w:p w14:paraId="716C8819" w14:textId="6BA9F887" w:rsidR="00EC4FF4" w:rsidRDefault="00EC4FF4" w:rsidP="00EC4FF4">
            <w:pPr>
              <w:numPr>
                <w:ilvl w:val="4"/>
                <w:numId w:val="39"/>
              </w:numPr>
              <w:spacing w:after="120"/>
              <w:jc w:val="both"/>
              <w:rPr>
                <w:rFonts w:ascii="Arial Narrow" w:eastAsia="Arial Narrow" w:hAnsi="Arial Narrow" w:cs="Arial Narrow"/>
                <w:sz w:val="24"/>
                <w:szCs w:val="24"/>
              </w:rPr>
            </w:pPr>
            <w:r w:rsidRPr="00EC4FF4">
              <w:rPr>
                <w:rFonts w:ascii="Arial Narrow" w:eastAsia="Arial Narrow" w:hAnsi="Arial Narrow" w:cs="Arial Narrow"/>
                <w:b/>
                <w:bCs/>
                <w:sz w:val="24"/>
                <w:szCs w:val="24"/>
                <w:u w:val="single"/>
              </w:rPr>
              <w:t>Risco - Taxa de Juros:</w:t>
            </w:r>
            <w:r>
              <w:rPr>
                <w:rFonts w:ascii="Arial Narrow" w:eastAsia="Arial Narrow" w:hAnsi="Arial Narrow" w:cs="Arial Narrow"/>
                <w:sz w:val="24"/>
                <w:szCs w:val="24"/>
              </w:rPr>
              <w:t xml:space="preserve"> </w:t>
            </w:r>
            <w:r w:rsidRPr="00EC4FF4">
              <w:rPr>
                <w:rFonts w:ascii="Arial Narrow" w:eastAsia="Arial Narrow" w:hAnsi="Arial Narrow" w:cs="Arial Narrow"/>
                <w:sz w:val="24"/>
                <w:szCs w:val="24"/>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r>
              <w:rPr>
                <w:rFonts w:ascii="Arial Narrow" w:eastAsia="Arial Narrow" w:hAnsi="Arial Narrow" w:cs="Arial Narrow"/>
                <w:sz w:val="24"/>
                <w:szCs w:val="24"/>
              </w:rPr>
              <w:t>;</w:t>
            </w:r>
          </w:p>
          <w:p w14:paraId="6F89BB29" w14:textId="28320C5B" w:rsidR="00EC4FF4" w:rsidRDefault="00EC4FF4" w:rsidP="00EC4FF4">
            <w:pPr>
              <w:numPr>
                <w:ilvl w:val="4"/>
                <w:numId w:val="39"/>
              </w:numPr>
              <w:spacing w:after="120"/>
              <w:jc w:val="both"/>
              <w:rPr>
                <w:rFonts w:ascii="Arial Narrow" w:eastAsia="Arial Narrow" w:hAnsi="Arial Narrow" w:cs="Arial Narrow"/>
                <w:sz w:val="24"/>
                <w:szCs w:val="24"/>
              </w:rPr>
            </w:pPr>
            <w:r w:rsidRPr="00EC4FF4">
              <w:rPr>
                <w:rFonts w:ascii="Arial Narrow" w:eastAsia="Arial Narrow" w:hAnsi="Arial Narrow" w:cs="Arial Narrow"/>
                <w:b/>
                <w:bCs/>
                <w:sz w:val="24"/>
                <w:szCs w:val="24"/>
                <w:u w:val="single"/>
              </w:rPr>
              <w:t>Risco - Cambial:</w:t>
            </w:r>
            <w:r>
              <w:rPr>
                <w:rFonts w:ascii="Arial Narrow" w:eastAsia="Arial Narrow" w:hAnsi="Arial Narrow" w:cs="Arial Narrow"/>
                <w:sz w:val="24"/>
                <w:szCs w:val="24"/>
              </w:rPr>
              <w:t xml:space="preserve"> </w:t>
            </w:r>
            <w:r w:rsidRPr="00EC4FF4">
              <w:rPr>
                <w:rFonts w:ascii="Arial Narrow" w:eastAsia="Arial Narrow" w:hAnsi="Arial Narrow" w:cs="Arial Narrow"/>
                <w:sz w:val="24"/>
                <w:szCs w:val="24"/>
              </w:rPr>
              <w:t>O cenário político, bem como as condições socioeconômicas nacionais e internacionais, pode afetar o mercado resultando em alterações nas taxas de juros e câmbio, nos preços dos papéis e nos ativos em geral. Tais variações podem afetar o desempenho dos Fundos Investidos e do FUNDO</w:t>
            </w:r>
            <w:r>
              <w:rPr>
                <w:rFonts w:ascii="Arial Narrow" w:eastAsia="Arial Narrow" w:hAnsi="Arial Narrow" w:cs="Arial Narrow"/>
                <w:sz w:val="24"/>
                <w:szCs w:val="24"/>
              </w:rPr>
              <w:t>;</w:t>
            </w:r>
          </w:p>
          <w:p w14:paraId="41745555" w14:textId="007088FB" w:rsidR="00EC4FF4" w:rsidRDefault="00EC4FF4" w:rsidP="00EC4FF4">
            <w:pPr>
              <w:numPr>
                <w:ilvl w:val="4"/>
                <w:numId w:val="39"/>
              </w:numPr>
              <w:spacing w:after="120"/>
              <w:jc w:val="both"/>
              <w:rPr>
                <w:rFonts w:ascii="Arial Narrow" w:eastAsia="Arial Narrow" w:hAnsi="Arial Narrow" w:cs="Arial Narrow"/>
                <w:sz w:val="24"/>
                <w:szCs w:val="24"/>
              </w:rPr>
            </w:pPr>
            <w:r w:rsidRPr="00EC4FF4">
              <w:rPr>
                <w:rFonts w:ascii="Arial Narrow" w:eastAsia="Arial Narrow" w:hAnsi="Arial Narrow" w:cs="Arial Narrow"/>
                <w:b/>
                <w:bCs/>
                <w:sz w:val="24"/>
                <w:szCs w:val="24"/>
                <w:u w:val="single"/>
              </w:rPr>
              <w:t>Risco - Ações:</w:t>
            </w:r>
            <w:r>
              <w:rPr>
                <w:rFonts w:ascii="Arial Narrow" w:eastAsia="Arial Narrow" w:hAnsi="Arial Narrow" w:cs="Arial Narrow"/>
                <w:sz w:val="24"/>
                <w:szCs w:val="24"/>
              </w:rPr>
              <w:t xml:space="preserve"> </w:t>
            </w:r>
            <w:r w:rsidRPr="00EC4FF4">
              <w:rPr>
                <w:rFonts w:ascii="Arial Narrow" w:eastAsia="Arial Narrow" w:hAnsi="Arial Narrow" w:cs="Arial Narrow"/>
                <w:sz w:val="24"/>
                <w:szCs w:val="24"/>
              </w:rPr>
              <w:t>Os ativos componentes da carteira do FUNDO e dos Fundos Investidos, que sejam ações, bônus ou recibos de subscrição, certificados de depósito de ações negociadas em mercados organizados, cotas de fundos compostos destes ativos, entre outros ativos de renda variável, estão sujeitos a oscilações nos seus preços em função da reação dos mercados frente a notícias econômicas e políticas, tanto no Brasil como no exterior, podendo ainda responder a notícias específicas a respeito dos emissores dos títulos representativos dos ativos do FUNDO e dos Fundos Investidos.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146005A8" w14:textId="29F9E9F5" w:rsidR="00EC4FF4" w:rsidRDefault="00EC4FF4" w:rsidP="00EC4FF4">
            <w:pPr>
              <w:numPr>
                <w:ilvl w:val="4"/>
                <w:numId w:val="39"/>
              </w:numPr>
              <w:spacing w:after="120"/>
              <w:jc w:val="both"/>
              <w:rPr>
                <w:rFonts w:ascii="Arial Narrow" w:eastAsia="Arial Narrow" w:hAnsi="Arial Narrow" w:cs="Arial Narrow"/>
                <w:sz w:val="24"/>
                <w:szCs w:val="24"/>
              </w:rPr>
            </w:pPr>
            <w:r w:rsidRPr="00EC4FF4">
              <w:rPr>
                <w:rFonts w:ascii="Arial Narrow" w:eastAsia="Arial Narrow" w:hAnsi="Arial Narrow" w:cs="Arial Narrow"/>
                <w:b/>
                <w:bCs/>
                <w:sz w:val="24"/>
                <w:szCs w:val="24"/>
                <w:u w:val="single"/>
              </w:rPr>
              <w:t>Risco - Crédito Privado:</w:t>
            </w:r>
            <w:r>
              <w:rPr>
                <w:rFonts w:ascii="Arial Narrow" w:eastAsia="Arial Narrow" w:hAnsi="Arial Narrow" w:cs="Arial Narrow"/>
                <w:sz w:val="24"/>
                <w:szCs w:val="24"/>
              </w:rPr>
              <w:t xml:space="preserve"> </w:t>
            </w:r>
            <w:r w:rsidRPr="00EC4FF4">
              <w:rPr>
                <w:rFonts w:ascii="Arial Narrow" w:eastAsia="Arial Narrow" w:hAnsi="Arial Narrow" w:cs="Arial Narrow"/>
                <w:sz w:val="24"/>
                <w:szCs w:val="24"/>
              </w:rPr>
              <w:t>Os títulos privados de dívida que compõem a carteira do FUNDO e dos Fundos Investidos estão sujeitos à capacidade dos seus emissores e/ou contrapartes do FUNDO e/ou dos Fundos Investidos em honrar os compromissos de pagamento de juros e principal de suas dívidas. Alterações nas condições financeiras dos emissores dos títulos e/ou contrapartes de transações do FUNDO e/ou dos Fundos Investidos e/ou na percepção que os investidores têm sobre tais condições, bem como alterações nas condições econômicas e políticas que possam comprometer a sua capacidade de pagamento, podem trazer impactos significativos em termos de preços e liquidez dos ativos desses emissores. Mudanças na percepção da qualidade dos créditos dos emissores, mesmo que não fundamentadas, poderão trazer impactos nos preços dos títulos, comprometendo também sua liquidez. O FUNDO e os Fundos Investidos poderão ainda incorrer em risco de crédito na liquidação das operações realizadas por meio de corretoras e distribuidoras de valores mobiliários. Na hipótese de um problema de falta de capacidade e/ou disposição de pagamento de qualquer dos emissores de títulos de dívida ou das contrapartes nas operações integrantes da carteira do FUNDO e/ou dos Fundos Investidos, estes poderão sofrer perdas, podendo inclusive incorrer em custos para conseguir recuperar os seus créditos</w:t>
            </w:r>
            <w:r>
              <w:rPr>
                <w:rFonts w:ascii="Arial Narrow" w:eastAsia="Arial Narrow" w:hAnsi="Arial Narrow" w:cs="Arial Narrow"/>
                <w:sz w:val="24"/>
                <w:szCs w:val="24"/>
              </w:rPr>
              <w:t>;</w:t>
            </w:r>
          </w:p>
          <w:p w14:paraId="73B063E1" w14:textId="3FE560C2" w:rsidR="002F5312" w:rsidRPr="00BD6F0B" w:rsidRDefault="002F5312" w:rsidP="00BD6F0B">
            <w:pPr>
              <w:numPr>
                <w:ilvl w:val="0"/>
                <w:numId w:val="39"/>
              </w:numPr>
              <w:spacing w:after="120"/>
              <w:ind w:left="1037" w:hanging="357"/>
              <w:jc w:val="both"/>
              <w:rPr>
                <w:rFonts w:ascii="Arial Narrow" w:eastAsia="Arial Narrow" w:hAnsi="Arial Narrow" w:cs="Arial Narrow"/>
                <w:sz w:val="24"/>
                <w:szCs w:val="24"/>
              </w:rPr>
            </w:pPr>
            <w:r w:rsidRPr="00BD6F0B">
              <w:rPr>
                <w:rFonts w:ascii="Arial Narrow" w:eastAsia="Arial Narrow" w:hAnsi="Arial Narrow" w:cs="Arial Narrow"/>
                <w:sz w:val="24"/>
                <w:szCs w:val="24"/>
              </w:rPr>
              <w:lastRenderedPageBreak/>
              <w:t xml:space="preserve">Estou ciente que a relação completa dos fatores de risco aplicáveis ao Fundo está disponível em </w:t>
            </w:r>
            <w:hyperlink w:anchor="https://www.btgpactual.com/asset-management/administracao-fiduciaria#documentos" w:history="1">
              <w:r w:rsidRPr="00BD6F0B">
                <w:rPr>
                  <w:rStyle w:val="Hyperlink"/>
                  <w:rFonts w:ascii="Arial Narrow" w:eastAsia="Arial Narrow" w:hAnsi="Arial Narrow" w:cs="Arial Narrow"/>
                  <w:sz w:val="24"/>
                  <w:szCs w:val="24"/>
                </w:rPr>
                <w:t>https://www.btgpactual.com/asset-management/administracao-fiduciaria#documentos</w:t>
              </w:r>
            </w:hyperlink>
            <w:r w:rsidRPr="00BD6F0B">
              <w:rPr>
                <w:rFonts w:ascii="Arial Narrow" w:eastAsia="Arial Narrow" w:hAnsi="Arial Narrow" w:cs="Arial Narrow"/>
                <w:sz w:val="24"/>
                <w:szCs w:val="24"/>
              </w:rPr>
              <w:t>, sendo que tais fatores de risco poderão sofrer alterações circunstanciais, tal como indicado no regulamento do Fundo;</w:t>
            </w:r>
          </w:p>
          <w:p w14:paraId="4694EDEA" w14:textId="77777777" w:rsidR="00525BD1" w:rsidRDefault="002F5312" w:rsidP="002F5312">
            <w:pPr>
              <w:tabs>
                <w:tab w:val="left" w:pos="702"/>
              </w:tabs>
              <w:autoSpaceDE w:val="0"/>
              <w:autoSpaceDN w:val="0"/>
              <w:adjustRightInd w:val="0"/>
              <w:spacing w:after="120"/>
              <w:jc w:val="both"/>
              <w:rPr>
                <w:rFonts w:ascii="Arial Narrow" w:eastAsia="Arial Narrow" w:hAnsi="Arial Narrow" w:cs="Arial Narrow"/>
                <w:sz w:val="24"/>
                <w:szCs w:val="24"/>
                <w:lang w:val=""/>
              </w:rPr>
            </w:pPr>
            <w:r>
              <w:rPr>
                <w:rFonts w:ascii="Arial Narrow" w:eastAsia="Arial Narrow" w:hAnsi="Arial Narrow" w:cs="Arial Narrow"/>
                <w:sz w:val="24"/>
                <w:szCs w:val="24"/>
                <w:lang w:val=""/>
              </w:rPr>
              <w:t>O FUNDO PODE ESTAR EXPOSTO A SIGNIFICATIVA CONCENTRAÇÃO EM ATIVOS FINANCEIROS DE POUCOS EMISSORES, COM OS RISCOS DAÍ DECORRENTES.</w:t>
            </w:r>
          </w:p>
          <w:p w14:paraId="41879688" w14:textId="77777777" w:rsidR="00731A2E" w:rsidRDefault="00731A2E" w:rsidP="002F5312">
            <w:pPr>
              <w:tabs>
                <w:tab w:val="left" w:pos="702"/>
              </w:tabs>
              <w:autoSpaceDE w:val="0"/>
              <w:autoSpaceDN w:val="0"/>
              <w:adjustRightInd w:val="0"/>
              <w:spacing w:after="120"/>
              <w:jc w:val="both"/>
              <w:rPr>
                <w:rFonts w:ascii="Arial Narrow" w:hAnsi="Arial Narrow" w:cs="Arial"/>
                <w:color w:val="000000"/>
                <w:sz w:val="24"/>
                <w:szCs w:val="24"/>
              </w:rPr>
            </w:pPr>
            <w:r w:rsidRPr="00731A2E">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 EXCEDAM 50% DO PATRIMÔNIO LÍQUIDO DO FUNDO. O FUNDO ESTARÁ SUJEITO A SIGNIFICATIVAS PERDAS EM CASO DE NÃO PAGAMENTO DE TAIS ATIVOS E/OU MODALIDADES OPERACIONAIS</w:t>
            </w:r>
            <w:r>
              <w:rPr>
                <w:rFonts w:ascii="Arial Narrow" w:hAnsi="Arial Narrow" w:cs="Arial"/>
                <w:color w:val="000000"/>
                <w:sz w:val="24"/>
                <w:szCs w:val="24"/>
              </w:rPr>
              <w:t>.</w:t>
            </w:r>
          </w:p>
          <w:p w14:paraId="5BEF79A0"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35500E96"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1E2D89D4"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1D4D01CE"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10BC68D6"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72B44161"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289D40FA"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2F271F07"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03A4F74B"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6EA3DDAA"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66A32F30"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0FB9CE98"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71790158"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0230D16D"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72A4CA54" w14:textId="77777777" w:rsidR="00F5753C"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p w14:paraId="5DBA7C79" w14:textId="5FEAC13C" w:rsidR="00F5753C" w:rsidRPr="00721819" w:rsidRDefault="00F5753C" w:rsidP="002F5312">
            <w:pPr>
              <w:tabs>
                <w:tab w:val="left" w:pos="702"/>
              </w:tabs>
              <w:autoSpaceDE w:val="0"/>
              <w:autoSpaceDN w:val="0"/>
              <w:adjustRightInd w:val="0"/>
              <w:spacing w:after="120"/>
              <w:jc w:val="both"/>
              <w:rPr>
                <w:rFonts w:ascii="Arial Narrow" w:hAnsi="Arial Narrow" w:cs="Arial"/>
                <w:color w:val="000000"/>
                <w:sz w:val="24"/>
                <w:szCs w:val="24"/>
              </w:rPr>
            </w:pPr>
          </w:p>
        </w:tc>
      </w:tr>
      <w:tr w:rsidR="00675F41" w:rsidRPr="00EA2160" w14:paraId="2EC5F328" w14:textId="77777777" w:rsidTr="00EA6F6A">
        <w:trPr>
          <w:gridAfter w:val="1"/>
          <w:wAfter w:w="143" w:type="dxa"/>
          <w:trHeight w:val="139"/>
        </w:trPr>
        <w:tc>
          <w:tcPr>
            <w:tcW w:w="564" w:type="dxa"/>
            <w:tcBorders>
              <w:top w:val="single" w:sz="12" w:space="0" w:color="003366"/>
              <w:left w:val="single" w:sz="12" w:space="0" w:color="003366"/>
              <w:bottom w:val="nil"/>
              <w:right w:val="nil"/>
            </w:tcBorders>
          </w:tcPr>
          <w:p w14:paraId="5BD05ECD"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6"/>
                <w:szCs w:val="6"/>
              </w:rPr>
            </w:pPr>
          </w:p>
        </w:tc>
        <w:tc>
          <w:tcPr>
            <w:tcW w:w="4406" w:type="dxa"/>
            <w:gridSpan w:val="2"/>
            <w:tcBorders>
              <w:top w:val="single" w:sz="12" w:space="0" w:color="003366"/>
              <w:left w:val="nil"/>
              <w:bottom w:val="nil"/>
              <w:right w:val="nil"/>
            </w:tcBorders>
          </w:tcPr>
          <w:p w14:paraId="63D1BD7B"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6"/>
                <w:szCs w:val="6"/>
              </w:rPr>
            </w:pPr>
          </w:p>
        </w:tc>
        <w:tc>
          <w:tcPr>
            <w:tcW w:w="282" w:type="dxa"/>
            <w:tcBorders>
              <w:top w:val="single" w:sz="12" w:space="0" w:color="003366"/>
              <w:left w:val="nil"/>
              <w:bottom w:val="nil"/>
              <w:right w:val="nil"/>
            </w:tcBorders>
          </w:tcPr>
          <w:p w14:paraId="005EFDD1"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6"/>
                <w:szCs w:val="6"/>
              </w:rPr>
            </w:pPr>
          </w:p>
        </w:tc>
        <w:tc>
          <w:tcPr>
            <w:tcW w:w="4656" w:type="dxa"/>
            <w:gridSpan w:val="3"/>
            <w:tcBorders>
              <w:top w:val="single" w:sz="12" w:space="0" w:color="003366"/>
              <w:left w:val="nil"/>
              <w:bottom w:val="nil"/>
              <w:right w:val="single" w:sz="12" w:space="0" w:color="003366"/>
            </w:tcBorders>
          </w:tcPr>
          <w:p w14:paraId="573BDE24"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6"/>
                <w:szCs w:val="6"/>
              </w:rPr>
            </w:pPr>
          </w:p>
        </w:tc>
      </w:tr>
      <w:tr w:rsidR="00675F41" w:rsidRPr="00EA2160" w14:paraId="6E7D9E76" w14:textId="77777777" w:rsidTr="00EA6F6A">
        <w:trPr>
          <w:gridAfter w:val="1"/>
          <w:wAfter w:w="143" w:type="dxa"/>
          <w:trHeight w:val="139"/>
        </w:trPr>
        <w:tc>
          <w:tcPr>
            <w:tcW w:w="564" w:type="dxa"/>
            <w:tcBorders>
              <w:top w:val="nil"/>
              <w:left w:val="single" w:sz="12" w:space="0" w:color="003366"/>
              <w:bottom w:val="nil"/>
              <w:right w:val="nil"/>
            </w:tcBorders>
            <w:vAlign w:val="bottom"/>
          </w:tcPr>
          <w:p w14:paraId="7B0E12DB" w14:textId="77777777" w:rsidR="00B704E2" w:rsidRPr="00EA2160" w:rsidRDefault="00B704E2" w:rsidP="006D375B">
            <w:pPr>
              <w:pStyle w:val="UBSHeadline18pt"/>
              <w:tabs>
                <w:tab w:val="left" w:pos="708"/>
              </w:tabs>
              <w:spacing w:after="120" w:line="240" w:lineRule="auto"/>
              <w:ind w:left="-108"/>
              <w:rPr>
                <w:rFonts w:ascii="Arial Narrow" w:hAnsi="Arial Narrow" w:cs="Arial"/>
                <w:b/>
                <w:caps/>
                <w:spacing w:val="-8"/>
                <w:sz w:val="24"/>
                <w:szCs w:val="24"/>
              </w:rPr>
            </w:pPr>
          </w:p>
        </w:tc>
        <w:tc>
          <w:tcPr>
            <w:tcW w:w="1411" w:type="dxa"/>
            <w:vAlign w:val="bottom"/>
          </w:tcPr>
          <w:p w14:paraId="65F646C7" w14:textId="77777777" w:rsidR="00B704E2" w:rsidRPr="00EA2160" w:rsidRDefault="00B704E2" w:rsidP="006D375B">
            <w:pPr>
              <w:pStyle w:val="UBSHeadline18pt"/>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33" w:type="dxa"/>
            <w:gridSpan w:val="5"/>
            <w:tcBorders>
              <w:top w:val="nil"/>
              <w:left w:val="nil"/>
              <w:bottom w:val="single" w:sz="6" w:space="0" w:color="777777"/>
              <w:right w:val="single" w:sz="12" w:space="0" w:color="003366"/>
            </w:tcBorders>
            <w:vAlign w:val="bottom"/>
          </w:tcPr>
          <w:p w14:paraId="34063DCD" w14:textId="0EF528E6" w:rsidR="00B704E2" w:rsidRPr="00EA2160" w:rsidRDefault="002F6F39" w:rsidP="006D375B">
            <w:pPr>
              <w:pStyle w:val="UBSHeadline18pt"/>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7"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7"/>
          </w:p>
        </w:tc>
      </w:tr>
      <w:tr w:rsidR="00675F41" w:rsidRPr="00EA2160" w14:paraId="3F32CF4A" w14:textId="77777777" w:rsidTr="00EA6F6A">
        <w:trPr>
          <w:gridAfter w:val="1"/>
          <w:wAfter w:w="143" w:type="dxa"/>
          <w:trHeight w:val="139"/>
        </w:trPr>
        <w:tc>
          <w:tcPr>
            <w:tcW w:w="564" w:type="dxa"/>
            <w:tcBorders>
              <w:top w:val="nil"/>
              <w:left w:val="single" w:sz="12" w:space="0" w:color="003366"/>
              <w:bottom w:val="nil"/>
              <w:right w:val="nil"/>
            </w:tcBorders>
          </w:tcPr>
          <w:p w14:paraId="64350F86"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pacing w:val="-8"/>
                <w:sz w:val="24"/>
                <w:szCs w:val="24"/>
              </w:rPr>
            </w:pPr>
          </w:p>
        </w:tc>
        <w:tc>
          <w:tcPr>
            <w:tcW w:w="4406" w:type="dxa"/>
            <w:gridSpan w:val="2"/>
          </w:tcPr>
          <w:p w14:paraId="62A16EDB"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282" w:type="dxa"/>
          </w:tcPr>
          <w:p w14:paraId="6626A5F7"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56" w:type="dxa"/>
            <w:gridSpan w:val="3"/>
            <w:tcBorders>
              <w:top w:val="nil"/>
              <w:left w:val="nil"/>
              <w:bottom w:val="nil"/>
              <w:right w:val="single" w:sz="12" w:space="0" w:color="003366"/>
            </w:tcBorders>
          </w:tcPr>
          <w:p w14:paraId="73B9EFD6"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r>
      <w:tr w:rsidR="00675F41" w:rsidRPr="00EA2160" w14:paraId="14436940" w14:textId="77777777" w:rsidTr="00EA6F6A">
        <w:trPr>
          <w:gridAfter w:val="1"/>
          <w:wAfter w:w="143" w:type="dxa"/>
          <w:trHeight w:val="139"/>
        </w:trPr>
        <w:tc>
          <w:tcPr>
            <w:tcW w:w="564" w:type="dxa"/>
            <w:tcBorders>
              <w:top w:val="nil"/>
              <w:left w:val="single" w:sz="12" w:space="0" w:color="003366"/>
              <w:bottom w:val="nil"/>
              <w:right w:val="nil"/>
            </w:tcBorders>
          </w:tcPr>
          <w:p w14:paraId="6D951C6A" w14:textId="1941F9A0" w:rsidR="00B704E2" w:rsidRPr="00EA2160" w:rsidRDefault="0050329D" w:rsidP="006D375B">
            <w:pPr>
              <w:pStyle w:val="UBSHeadline18pt"/>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57216" behindDoc="0" locked="0" layoutInCell="1" allowOverlap="1" wp14:anchorId="503EB24C" wp14:editId="1488F9D1">
                      <wp:simplePos x="0" y="0"/>
                      <wp:positionH relativeFrom="column">
                        <wp:posOffset>39370</wp:posOffset>
                      </wp:positionH>
                      <wp:positionV relativeFrom="paragraph">
                        <wp:posOffset>422275</wp:posOffset>
                      </wp:positionV>
                      <wp:extent cx="261620" cy="200025"/>
                      <wp:effectExtent l="0" t="0" r="5080" b="9525"/>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53B5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33.25pt;width:20.6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A4SAaB3AAAAAYBAAAPAAAAZHJzL2Rvd25yZXYueG1sTI5BS8NAFITvgv9heYIXsRtrG2vMpkjB HlQEq3h+zT6T4O7bkN208d/7POlpGGaY+cr15J060BC7wAauZhko4jrYjhsD728PlytQMSFbdIHJ wDdFWFenJyUWNhz5lQ671CgZ4ViggTalvtA61i15jLPQE0v2GQaPSezQaDvgUca90/Msy7XHjuWh xZ42LdVfu9Eb2DyFpne43b48E+vHa3+x/NCjMedn0/0dqERT+ivDL76gQyVM+zCyjcoZyOdSFMmX oCRe3CxA7Q3crjLQVan/41c/AAAA//8DAFBLAQItABQABgAIAAAAIQC2gziS/gAAAOEBAAATAAAA AAAAAAAAAAAAAAAAAABbQ29udGVudF9UeXBlc10ueG1sUEsBAi0AFAAGAAgAAAAhADj9If/WAAAA lAEAAAsAAAAAAAAAAAAAAAAALwEAAF9yZWxzLy5yZWxzUEsBAi0AFAAGAAgAAAAhALc8vFcOAgAA CwQAAA4AAAAAAAAAAAAAAAAALgIAAGRycy9lMm9Eb2MueG1sUEsBAi0AFAAGAAgAAAAhADhIBoHc AAAABgEAAA8AAAAAAAAAAAAAAAAAaAQAAGRycy9kb3ducmV2LnhtbFBLBQYAAAAABAAEAPMAAABx BQAAAAA= " adj="11324,5417" fillcolor="#3383ff" stroked="f"/>
                  </w:pict>
                </mc:Fallback>
              </mc:AlternateContent>
            </w:r>
          </w:p>
        </w:tc>
        <w:tc>
          <w:tcPr>
            <w:tcW w:w="4406" w:type="dxa"/>
            <w:gridSpan w:val="2"/>
          </w:tcPr>
          <w:p w14:paraId="63949936" w14:textId="77777777" w:rsidR="00EA6F6A" w:rsidRDefault="00EA6F6A" w:rsidP="006D375B">
            <w:pPr>
              <w:pStyle w:val="UBSHeadline18pt"/>
              <w:tabs>
                <w:tab w:val="left" w:pos="708"/>
              </w:tabs>
              <w:spacing w:after="120" w:line="240" w:lineRule="auto"/>
              <w:ind w:left="-108"/>
              <w:jc w:val="both"/>
              <w:rPr>
                <w:rFonts w:ascii="Arial Narrow" w:hAnsi="Arial Narrow" w:cs="Arial"/>
                <w:b/>
                <w:caps/>
                <w:spacing w:val="-8"/>
                <w:sz w:val="24"/>
                <w:szCs w:val="24"/>
              </w:rPr>
            </w:pPr>
          </w:p>
          <w:p w14:paraId="0C6FF144" w14:textId="1D691698" w:rsidR="00B704E2" w:rsidRPr="00EA2160" w:rsidRDefault="0050329D" w:rsidP="006D375B">
            <w:pPr>
              <w:pStyle w:val="UBSHeadline18pt"/>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58240"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46C48" id="Arrow: Right 1" o:spid="_x0000_s1026" type="#_x0000_t13" style="position:absolute;margin-left:210.95pt;margin-top:13.85pt;width:20.6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2" w:type="dxa"/>
          </w:tcPr>
          <w:p w14:paraId="3D8780C4"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56" w:type="dxa"/>
            <w:gridSpan w:val="3"/>
            <w:tcBorders>
              <w:top w:val="nil"/>
              <w:left w:val="nil"/>
              <w:bottom w:val="nil"/>
              <w:right w:val="single" w:sz="12" w:space="0" w:color="003366"/>
            </w:tcBorders>
          </w:tcPr>
          <w:p w14:paraId="1263A87C"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r>
      <w:tr w:rsidR="00675F41" w:rsidRPr="00EA2160" w14:paraId="11FC9214" w14:textId="77777777" w:rsidTr="00EA6F6A">
        <w:trPr>
          <w:gridAfter w:val="1"/>
          <w:wAfter w:w="143" w:type="dxa"/>
          <w:trHeight w:val="139"/>
        </w:trPr>
        <w:tc>
          <w:tcPr>
            <w:tcW w:w="564" w:type="dxa"/>
            <w:tcBorders>
              <w:top w:val="nil"/>
              <w:left w:val="single" w:sz="12" w:space="0" w:color="003366"/>
              <w:bottom w:val="nil"/>
              <w:right w:val="nil"/>
            </w:tcBorders>
          </w:tcPr>
          <w:p w14:paraId="79298BAC" w14:textId="02472B8E" w:rsidR="00B704E2" w:rsidRPr="00EA2160" w:rsidRDefault="00B704E2" w:rsidP="006D375B">
            <w:pPr>
              <w:pStyle w:val="UBSHeadline18pt"/>
              <w:tabs>
                <w:tab w:val="left" w:pos="708"/>
              </w:tabs>
              <w:spacing w:after="120" w:line="240" w:lineRule="auto"/>
              <w:ind w:left="-108"/>
              <w:jc w:val="both"/>
              <w:rPr>
                <w:rFonts w:ascii="Arial Narrow" w:hAnsi="Arial Narrow" w:cs="Arial"/>
                <w:spacing w:val="-8"/>
                <w:sz w:val="24"/>
                <w:szCs w:val="24"/>
              </w:rPr>
            </w:pPr>
          </w:p>
        </w:tc>
        <w:tc>
          <w:tcPr>
            <w:tcW w:w="4406" w:type="dxa"/>
            <w:gridSpan w:val="2"/>
            <w:tcBorders>
              <w:top w:val="nil"/>
              <w:left w:val="nil"/>
              <w:bottom w:val="single" w:sz="6" w:space="0" w:color="777777"/>
              <w:right w:val="nil"/>
            </w:tcBorders>
          </w:tcPr>
          <w:p w14:paraId="49E03401" w14:textId="667795EC" w:rsidR="00B704E2" w:rsidRPr="00EA2160" w:rsidRDefault="002F6F39" w:rsidP="006D375B">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8"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8"/>
          </w:p>
        </w:tc>
        <w:tc>
          <w:tcPr>
            <w:tcW w:w="282" w:type="dxa"/>
          </w:tcPr>
          <w:p w14:paraId="3937E135"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56" w:type="dxa"/>
            <w:gridSpan w:val="3"/>
            <w:tcBorders>
              <w:top w:val="nil"/>
              <w:left w:val="nil"/>
              <w:bottom w:val="single" w:sz="6" w:space="0" w:color="777777"/>
              <w:right w:val="single" w:sz="12" w:space="0" w:color="003366"/>
            </w:tcBorders>
          </w:tcPr>
          <w:p w14:paraId="2FC775BD" w14:textId="45E65F4C" w:rsidR="00B704E2" w:rsidRPr="00EA2160" w:rsidRDefault="002F6F39" w:rsidP="006D375B">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9"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9"/>
          </w:p>
        </w:tc>
      </w:tr>
      <w:tr w:rsidR="00675F41" w:rsidRPr="00EA2160" w14:paraId="7E7EECBE" w14:textId="77777777" w:rsidTr="00EA6F6A">
        <w:trPr>
          <w:gridAfter w:val="1"/>
          <w:wAfter w:w="143" w:type="dxa"/>
          <w:trHeight w:val="139"/>
        </w:trPr>
        <w:tc>
          <w:tcPr>
            <w:tcW w:w="564" w:type="dxa"/>
            <w:tcBorders>
              <w:top w:val="nil"/>
              <w:left w:val="single" w:sz="12" w:space="0" w:color="003366"/>
              <w:bottom w:val="nil"/>
              <w:right w:val="nil"/>
            </w:tcBorders>
          </w:tcPr>
          <w:p w14:paraId="217CC882" w14:textId="24D9422E" w:rsidR="00B704E2" w:rsidRPr="00EA2160" w:rsidRDefault="00B704E2" w:rsidP="006D375B">
            <w:pPr>
              <w:pStyle w:val="UBSHeadline18pt"/>
              <w:tabs>
                <w:tab w:val="left" w:pos="708"/>
              </w:tabs>
              <w:spacing w:after="120" w:line="240" w:lineRule="auto"/>
              <w:ind w:left="-108"/>
              <w:jc w:val="both"/>
              <w:rPr>
                <w:rFonts w:ascii="Arial Narrow" w:hAnsi="Arial Narrow" w:cs="Arial"/>
                <w:spacing w:val="-8"/>
                <w:sz w:val="10"/>
                <w:szCs w:val="10"/>
              </w:rPr>
            </w:pPr>
          </w:p>
        </w:tc>
        <w:tc>
          <w:tcPr>
            <w:tcW w:w="4406" w:type="dxa"/>
            <w:gridSpan w:val="2"/>
            <w:tcBorders>
              <w:top w:val="single" w:sz="6" w:space="0" w:color="777777"/>
              <w:left w:val="nil"/>
              <w:bottom w:val="nil"/>
              <w:right w:val="nil"/>
            </w:tcBorders>
          </w:tcPr>
          <w:p w14:paraId="4B24E264"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c>
          <w:tcPr>
            <w:tcW w:w="282" w:type="dxa"/>
          </w:tcPr>
          <w:p w14:paraId="610DF4E3"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56" w:type="dxa"/>
            <w:gridSpan w:val="3"/>
            <w:tcBorders>
              <w:top w:val="single" w:sz="6" w:space="0" w:color="777777"/>
              <w:left w:val="nil"/>
              <w:bottom w:val="nil"/>
              <w:right w:val="single" w:sz="12" w:space="0" w:color="003366"/>
            </w:tcBorders>
          </w:tcPr>
          <w:p w14:paraId="6F788B25"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r>
      <w:tr w:rsidR="00675F41" w:rsidRPr="00EA2160" w14:paraId="73E65BF8" w14:textId="77777777" w:rsidTr="00EA6F6A">
        <w:trPr>
          <w:gridAfter w:val="1"/>
          <w:wAfter w:w="143" w:type="dxa"/>
          <w:trHeight w:val="139"/>
        </w:trPr>
        <w:tc>
          <w:tcPr>
            <w:tcW w:w="564" w:type="dxa"/>
            <w:tcBorders>
              <w:top w:val="nil"/>
              <w:left w:val="single" w:sz="12" w:space="0" w:color="003366"/>
              <w:bottom w:val="nil"/>
              <w:right w:val="nil"/>
            </w:tcBorders>
          </w:tcPr>
          <w:p w14:paraId="664D4136" w14:textId="49DF2D1A" w:rsidR="00B704E2" w:rsidRPr="00EA2160" w:rsidRDefault="00B704E2" w:rsidP="006D375B">
            <w:pPr>
              <w:pStyle w:val="UBSHeadline18pt"/>
              <w:tabs>
                <w:tab w:val="left" w:pos="708"/>
              </w:tabs>
              <w:spacing w:after="120" w:line="240" w:lineRule="auto"/>
              <w:ind w:left="-108"/>
              <w:jc w:val="both"/>
              <w:rPr>
                <w:rFonts w:ascii="Arial Narrow" w:hAnsi="Arial Narrow" w:cs="Arial"/>
                <w:spacing w:val="-8"/>
                <w:sz w:val="24"/>
                <w:szCs w:val="24"/>
              </w:rPr>
            </w:pPr>
          </w:p>
        </w:tc>
        <w:tc>
          <w:tcPr>
            <w:tcW w:w="4406" w:type="dxa"/>
            <w:gridSpan w:val="2"/>
          </w:tcPr>
          <w:p w14:paraId="3CCBAF20"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2" w:type="dxa"/>
          </w:tcPr>
          <w:p w14:paraId="6D0A37CA"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56" w:type="dxa"/>
            <w:gridSpan w:val="3"/>
            <w:tcBorders>
              <w:top w:val="nil"/>
              <w:left w:val="nil"/>
              <w:bottom w:val="nil"/>
              <w:right w:val="single" w:sz="12" w:space="0" w:color="003366"/>
            </w:tcBorders>
          </w:tcPr>
          <w:p w14:paraId="3C0B2011"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675F41" w:rsidRPr="00EA2160" w14:paraId="4E98AB84" w14:textId="77777777" w:rsidTr="00EA6F6A">
        <w:trPr>
          <w:gridAfter w:val="1"/>
          <w:wAfter w:w="143" w:type="dxa"/>
          <w:trHeight w:val="218"/>
        </w:trPr>
        <w:tc>
          <w:tcPr>
            <w:tcW w:w="564" w:type="dxa"/>
            <w:tcBorders>
              <w:top w:val="nil"/>
              <w:left w:val="single" w:sz="12" w:space="0" w:color="003366"/>
              <w:bottom w:val="single" w:sz="12" w:space="0" w:color="003366"/>
              <w:right w:val="nil"/>
            </w:tcBorders>
          </w:tcPr>
          <w:p w14:paraId="6763206B"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06" w:type="dxa"/>
            <w:gridSpan w:val="2"/>
            <w:tcBorders>
              <w:top w:val="nil"/>
              <w:left w:val="nil"/>
              <w:bottom w:val="single" w:sz="12" w:space="0" w:color="003366"/>
              <w:right w:val="nil"/>
            </w:tcBorders>
          </w:tcPr>
          <w:p w14:paraId="60DF954A"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c>
          <w:tcPr>
            <w:tcW w:w="282" w:type="dxa"/>
            <w:tcBorders>
              <w:top w:val="nil"/>
              <w:left w:val="nil"/>
              <w:bottom w:val="single" w:sz="12" w:space="0" w:color="003366"/>
              <w:right w:val="nil"/>
            </w:tcBorders>
          </w:tcPr>
          <w:p w14:paraId="7C6F31B6"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56" w:type="dxa"/>
            <w:gridSpan w:val="3"/>
            <w:tcBorders>
              <w:top w:val="nil"/>
              <w:left w:val="nil"/>
              <w:bottom w:val="single" w:sz="12" w:space="0" w:color="003366"/>
              <w:right w:val="single" w:sz="12" w:space="0" w:color="003366"/>
            </w:tcBorders>
          </w:tcPr>
          <w:p w14:paraId="50D320A8"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r>
    </w:tbl>
    <w:p w14:paraId="285E2B27" w14:textId="24BAB91B" w:rsidR="00C71E3F" w:rsidRPr="00321F9A" w:rsidRDefault="00C71E3F" w:rsidP="00E540F3">
      <w:pPr>
        <w:spacing w:after="120"/>
        <w:rPr>
          <w:rFonts w:ascii="Arial Narrow" w:hAnsi="Arial Narrow"/>
          <w:sz w:val="24"/>
          <w:szCs w:val="24"/>
        </w:rPr>
      </w:pPr>
    </w:p>
    <w:sectPr w:rsidR="00C71E3F" w:rsidRPr="00321F9A" w:rsidSect="00B704E2">
      <w:headerReference w:type="default" r:id="rId13"/>
      <w:footerReference w:type="default" r:id="rId14"/>
      <w:pgSz w:w="11906" w:h="16838" w:code="9"/>
      <w:pgMar w:top="1718"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C831E" w14:textId="77777777" w:rsidR="005A1C36" w:rsidRDefault="005A1C36">
      <w:r>
        <w:separator/>
      </w:r>
    </w:p>
  </w:endnote>
  <w:endnote w:type="continuationSeparator" w:id="0">
    <w:p w14:paraId="27EC4A37" w14:textId="77777777" w:rsidR="005A1C36" w:rsidRDefault="005A1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D82" w14:textId="77777777" w:rsidR="005C1D72" w:rsidRPr="003E53D4" w:rsidRDefault="005C1D72" w:rsidP="005C1D72">
    <w:pPr>
      <w:pStyle w:val="Template-Companyname"/>
      <w:rPr>
        <w:rFonts w:ascii="Arial" w:hAnsi="Arial" w:cs="Arial"/>
        <w:bCs/>
        <w:color w:val="102653"/>
        <w:lang w:val="pt-BR"/>
      </w:rPr>
    </w:pPr>
    <w:bookmarkStart w:id="10" w:name="_Hlk49973862"/>
    <w:r w:rsidRPr="003E53D4">
      <w:rPr>
        <w:rFonts w:ascii="Arial" w:hAnsi="Arial" w:cs="Arial"/>
        <w:bCs/>
        <w:color w:val="102653"/>
        <w:lang w:val="pt-BR"/>
      </w:rPr>
      <w:t>BTG Pactual</w:t>
    </w:r>
  </w:p>
  <w:p w14:paraId="0202138C" w14:textId="50B91584" w:rsidR="00C45636" w:rsidRPr="008F24A8" w:rsidRDefault="00EA6F6A" w:rsidP="00EA6F6A">
    <w:pPr>
      <w:pStyle w:val="Footer"/>
      <w:rPr>
        <w:color w:val="102653"/>
        <w:sz w:val="18"/>
      </w:rPr>
    </w:pPr>
    <w:bookmarkStart w:id="11" w:name="_Hlk49973931"/>
    <w:bookmarkEnd w:id="10"/>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1"/>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F25C4" w14:textId="77777777" w:rsidR="005A1C36" w:rsidRDefault="005A1C36">
      <w:r>
        <w:separator/>
      </w:r>
    </w:p>
  </w:footnote>
  <w:footnote w:type="continuationSeparator" w:id="0">
    <w:p w14:paraId="35C08476" w14:textId="77777777" w:rsidR="005A1C36" w:rsidRDefault="005A1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9EF8C" w14:textId="51F37E67"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3" name="Picture 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025D"/>
    <w:multiLevelType w:val="multilevel"/>
    <w:tmpl w:val="8B0E0FC4"/>
    <w:numStyleLink w:val="Style1"/>
  </w:abstractNum>
  <w:abstractNum w:abstractNumId="1"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3"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4"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9"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EBC6835"/>
    <w:multiLevelType w:val="multilevel"/>
    <w:tmpl w:val="8B0E0FC4"/>
    <w:styleLink w:val="Style1"/>
    <w:lvl w:ilvl="0">
      <w:start w:val="1"/>
      <w:numFmt w:val="bullet"/>
      <w:lvlText w:val="-"/>
      <w:lvlJc w:val="left"/>
      <w:pPr>
        <w:ind w:left="1758" w:hanging="360"/>
      </w:pPr>
      <w:rPr>
        <w:rFonts w:ascii="Arial" w:hAnsi="Arial" w:hint="default"/>
      </w:rPr>
    </w:lvl>
    <w:lvl w:ilvl="1">
      <w:start w:val="1"/>
      <w:numFmt w:val="bullet"/>
      <w:lvlText w:val="o"/>
      <w:lvlJc w:val="left"/>
      <w:pPr>
        <w:ind w:left="2478" w:hanging="360"/>
      </w:pPr>
      <w:rPr>
        <w:rFonts w:ascii="Courier New" w:hAnsi="Courier New" w:cs="Courier New" w:hint="default"/>
      </w:rPr>
    </w:lvl>
    <w:lvl w:ilvl="2">
      <w:start w:val="1"/>
      <w:numFmt w:val="bullet"/>
      <w:lvlText w:val=""/>
      <w:lvlJc w:val="left"/>
      <w:pPr>
        <w:ind w:left="3198" w:hanging="360"/>
      </w:pPr>
      <w:rPr>
        <w:rFonts w:ascii="Wingdings" w:hAnsi="Wingdings" w:hint="default"/>
      </w:rPr>
    </w:lvl>
    <w:lvl w:ilvl="3">
      <w:start w:val="1"/>
      <w:numFmt w:val="bullet"/>
      <w:lvlText w:val=""/>
      <w:lvlJc w:val="left"/>
      <w:pPr>
        <w:ind w:left="3918" w:hanging="360"/>
      </w:pPr>
      <w:rPr>
        <w:rFonts w:ascii="Symbol" w:hAnsi="Symbol" w:hint="default"/>
      </w:rPr>
    </w:lvl>
    <w:lvl w:ilvl="4">
      <w:start w:val="1"/>
      <w:numFmt w:val="bullet"/>
      <w:lvlText w:val="o"/>
      <w:lvlJc w:val="left"/>
      <w:pPr>
        <w:ind w:left="4638" w:hanging="360"/>
      </w:pPr>
      <w:rPr>
        <w:rFonts w:ascii="Courier New" w:hAnsi="Courier New" w:cs="Courier New" w:hint="default"/>
      </w:rPr>
    </w:lvl>
    <w:lvl w:ilvl="5">
      <w:start w:val="1"/>
      <w:numFmt w:val="bullet"/>
      <w:lvlText w:val=""/>
      <w:lvlJc w:val="left"/>
      <w:pPr>
        <w:ind w:left="5358" w:hanging="360"/>
      </w:pPr>
      <w:rPr>
        <w:rFonts w:ascii="Wingdings" w:hAnsi="Wingdings" w:hint="default"/>
      </w:rPr>
    </w:lvl>
    <w:lvl w:ilvl="6">
      <w:start w:val="1"/>
      <w:numFmt w:val="bullet"/>
      <w:lvlText w:val=""/>
      <w:lvlJc w:val="left"/>
      <w:pPr>
        <w:ind w:left="6078" w:hanging="360"/>
      </w:pPr>
      <w:rPr>
        <w:rFonts w:ascii="Symbol" w:hAnsi="Symbol" w:hint="default"/>
      </w:rPr>
    </w:lvl>
    <w:lvl w:ilvl="7">
      <w:start w:val="1"/>
      <w:numFmt w:val="bullet"/>
      <w:lvlText w:val="o"/>
      <w:lvlJc w:val="left"/>
      <w:pPr>
        <w:ind w:left="6798" w:hanging="360"/>
      </w:pPr>
      <w:rPr>
        <w:rFonts w:ascii="Courier New" w:hAnsi="Courier New" w:cs="Courier New" w:hint="default"/>
      </w:rPr>
    </w:lvl>
    <w:lvl w:ilvl="8">
      <w:start w:val="1"/>
      <w:numFmt w:val="bullet"/>
      <w:lvlText w:val=""/>
      <w:lvlJc w:val="left"/>
      <w:pPr>
        <w:ind w:left="7518" w:hanging="360"/>
      </w:pPr>
      <w:rPr>
        <w:rFonts w:ascii="Wingdings" w:hAnsi="Wingdings" w:hint="default"/>
      </w:rPr>
    </w:lvl>
  </w:abstractNum>
  <w:abstractNum w:abstractNumId="21"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2"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3"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8B08E8"/>
    <w:multiLevelType w:val="hybridMultilevel"/>
    <w:tmpl w:val="E7CC0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2880" w:hanging="360"/>
      </w:pPr>
      <w:rPr>
        <w:rFonts w:ascii="Courier New" w:hAnsi="Courier New" w:cs="Courier New"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4"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427966772">
    <w:abstractNumId w:val="9"/>
  </w:num>
  <w:num w:numId="2" w16cid:durableId="1080831098">
    <w:abstractNumId w:val="12"/>
  </w:num>
  <w:num w:numId="3" w16cid:durableId="1987735481">
    <w:abstractNumId w:val="14"/>
  </w:num>
  <w:num w:numId="4" w16cid:durableId="581257745">
    <w:abstractNumId w:val="8"/>
  </w:num>
  <w:num w:numId="5" w16cid:durableId="984820048">
    <w:abstractNumId w:val="10"/>
  </w:num>
  <w:num w:numId="6" w16cid:durableId="762604451">
    <w:abstractNumId w:val="2"/>
  </w:num>
  <w:num w:numId="7" w16cid:durableId="121853435">
    <w:abstractNumId w:val="23"/>
  </w:num>
  <w:num w:numId="8" w16cid:durableId="1068259414">
    <w:abstractNumId w:val="14"/>
  </w:num>
  <w:num w:numId="9" w16cid:durableId="1228958101">
    <w:abstractNumId w:val="17"/>
  </w:num>
  <w:num w:numId="10" w16cid:durableId="683047117">
    <w:abstractNumId w:val="16"/>
  </w:num>
  <w:num w:numId="11" w16cid:durableId="1590624718">
    <w:abstractNumId w:val="22"/>
  </w:num>
  <w:num w:numId="12" w16cid:durableId="953444151">
    <w:abstractNumId w:val="28"/>
  </w:num>
  <w:num w:numId="13" w16cid:durableId="1666669288">
    <w:abstractNumId w:val="34"/>
  </w:num>
  <w:num w:numId="14" w16cid:durableId="266936765">
    <w:abstractNumId w:val="11"/>
  </w:num>
  <w:num w:numId="15" w16cid:durableId="1392270646">
    <w:abstractNumId w:val="6"/>
  </w:num>
  <w:num w:numId="16" w16cid:durableId="758215327">
    <w:abstractNumId w:val="13"/>
  </w:num>
  <w:num w:numId="17" w16cid:durableId="578373302">
    <w:abstractNumId w:val="29"/>
  </w:num>
  <w:num w:numId="18" w16cid:durableId="1968731264">
    <w:abstractNumId w:val="32"/>
  </w:num>
  <w:num w:numId="19" w16cid:durableId="1280406363">
    <w:abstractNumId w:val="4"/>
  </w:num>
  <w:num w:numId="20" w16cid:durableId="1306546893">
    <w:abstractNumId w:val="15"/>
  </w:num>
  <w:num w:numId="21" w16cid:durableId="285621978">
    <w:abstractNumId w:val="30"/>
  </w:num>
  <w:num w:numId="22" w16cid:durableId="1632440486">
    <w:abstractNumId w:val="19"/>
  </w:num>
  <w:num w:numId="23" w16cid:durableId="1038895288">
    <w:abstractNumId w:val="24"/>
  </w:num>
  <w:num w:numId="24" w16cid:durableId="1249384230">
    <w:abstractNumId w:val="25"/>
  </w:num>
  <w:num w:numId="25" w16cid:durableId="1472752924">
    <w:abstractNumId w:val="35"/>
  </w:num>
  <w:num w:numId="26" w16cid:durableId="1514765340">
    <w:abstractNumId w:val="31"/>
  </w:num>
  <w:num w:numId="27" w16cid:durableId="89981494">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95834594">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5401718">
    <w:abstractNumId w:val="27"/>
  </w:num>
  <w:num w:numId="30" w16cid:durableId="1358971830">
    <w:abstractNumId w:val="7"/>
  </w:num>
  <w:num w:numId="31" w16cid:durableId="2070809314">
    <w:abstractNumId w:val="33"/>
  </w:num>
  <w:num w:numId="32" w16cid:durableId="588316992">
    <w:abstractNumId w:val="18"/>
  </w:num>
  <w:num w:numId="33" w16cid:durableId="665288237">
    <w:abstractNumId w:val="1"/>
  </w:num>
  <w:num w:numId="34" w16cid:durableId="2059932179">
    <w:abstractNumId w:val="5"/>
  </w:num>
  <w:num w:numId="35" w16cid:durableId="267545187">
    <w:abstractNumId w:val="21"/>
  </w:num>
  <w:num w:numId="36" w16cid:durableId="739408027">
    <w:abstractNumId w:val="3"/>
  </w:num>
  <w:num w:numId="37" w16cid:durableId="1202742815">
    <w:abstractNumId w:val="20"/>
  </w:num>
  <w:num w:numId="38" w16cid:durableId="2079982574">
    <w:abstractNumId w:val="0"/>
  </w:num>
  <w:num w:numId="39" w16cid:durableId="92864893">
    <w:abstractNumId w:val="26"/>
    <w:lvlOverride w:ilvl="0">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inPDJOBu91RiPBZQktRbkjJxsJWjb5XJYQtMK1uE/MMgyOUuG1MH8tQjoVpBuQHEkRuIcFnLphl1PyHsAU4ZQ==" w:salt="o1qN5NLegAm8MntzQKgrYw=="/>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CBD"/>
    <w:rsid w:val="00002CAA"/>
    <w:rsid w:val="00002F85"/>
    <w:rsid w:val="000032F4"/>
    <w:rsid w:val="00003493"/>
    <w:rsid w:val="00003551"/>
    <w:rsid w:val="00003E4B"/>
    <w:rsid w:val="00003F6B"/>
    <w:rsid w:val="00006442"/>
    <w:rsid w:val="00007136"/>
    <w:rsid w:val="000072D8"/>
    <w:rsid w:val="00010A42"/>
    <w:rsid w:val="00010B25"/>
    <w:rsid w:val="00010D34"/>
    <w:rsid w:val="00011770"/>
    <w:rsid w:val="00011E6B"/>
    <w:rsid w:val="000120EF"/>
    <w:rsid w:val="00012176"/>
    <w:rsid w:val="000135C1"/>
    <w:rsid w:val="00013E8F"/>
    <w:rsid w:val="000141E8"/>
    <w:rsid w:val="00014EC3"/>
    <w:rsid w:val="000155F9"/>
    <w:rsid w:val="00015F33"/>
    <w:rsid w:val="000167B5"/>
    <w:rsid w:val="00020C37"/>
    <w:rsid w:val="00021354"/>
    <w:rsid w:val="00022196"/>
    <w:rsid w:val="000223B7"/>
    <w:rsid w:val="00022D82"/>
    <w:rsid w:val="00023D11"/>
    <w:rsid w:val="00024358"/>
    <w:rsid w:val="00025736"/>
    <w:rsid w:val="00025BD1"/>
    <w:rsid w:val="0002604C"/>
    <w:rsid w:val="00026E8D"/>
    <w:rsid w:val="000276AF"/>
    <w:rsid w:val="00027B77"/>
    <w:rsid w:val="0003074B"/>
    <w:rsid w:val="00030B06"/>
    <w:rsid w:val="00030C96"/>
    <w:rsid w:val="0003339E"/>
    <w:rsid w:val="00034371"/>
    <w:rsid w:val="00034423"/>
    <w:rsid w:val="00035039"/>
    <w:rsid w:val="00037467"/>
    <w:rsid w:val="00037586"/>
    <w:rsid w:val="00037E08"/>
    <w:rsid w:val="000402BE"/>
    <w:rsid w:val="00041146"/>
    <w:rsid w:val="000413A0"/>
    <w:rsid w:val="00041D3C"/>
    <w:rsid w:val="000423F3"/>
    <w:rsid w:val="000425B7"/>
    <w:rsid w:val="00043159"/>
    <w:rsid w:val="0004365C"/>
    <w:rsid w:val="00044F10"/>
    <w:rsid w:val="00045067"/>
    <w:rsid w:val="0004506C"/>
    <w:rsid w:val="000450A0"/>
    <w:rsid w:val="000451A0"/>
    <w:rsid w:val="00045676"/>
    <w:rsid w:val="00047A87"/>
    <w:rsid w:val="00047E64"/>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58A5"/>
    <w:rsid w:val="000658D4"/>
    <w:rsid w:val="00065E84"/>
    <w:rsid w:val="00067745"/>
    <w:rsid w:val="00067A12"/>
    <w:rsid w:val="00071B43"/>
    <w:rsid w:val="0007207A"/>
    <w:rsid w:val="00072EBF"/>
    <w:rsid w:val="00072F4E"/>
    <w:rsid w:val="00074D75"/>
    <w:rsid w:val="00076D31"/>
    <w:rsid w:val="00077F6D"/>
    <w:rsid w:val="00080A69"/>
    <w:rsid w:val="00082329"/>
    <w:rsid w:val="00083B7E"/>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79C"/>
    <w:rsid w:val="000B4F0C"/>
    <w:rsid w:val="000B4F62"/>
    <w:rsid w:val="000B540A"/>
    <w:rsid w:val="000B576E"/>
    <w:rsid w:val="000B6812"/>
    <w:rsid w:val="000B6DF1"/>
    <w:rsid w:val="000B73F6"/>
    <w:rsid w:val="000B7DED"/>
    <w:rsid w:val="000C01F2"/>
    <w:rsid w:val="000C0853"/>
    <w:rsid w:val="000C2A59"/>
    <w:rsid w:val="000C426E"/>
    <w:rsid w:val="000C58D5"/>
    <w:rsid w:val="000C6B2C"/>
    <w:rsid w:val="000C770E"/>
    <w:rsid w:val="000C7D86"/>
    <w:rsid w:val="000D206E"/>
    <w:rsid w:val="000D2457"/>
    <w:rsid w:val="000D2E24"/>
    <w:rsid w:val="000D531E"/>
    <w:rsid w:val="000D58F7"/>
    <w:rsid w:val="000D7294"/>
    <w:rsid w:val="000D7DC4"/>
    <w:rsid w:val="000E1381"/>
    <w:rsid w:val="000E1EBB"/>
    <w:rsid w:val="000E1F53"/>
    <w:rsid w:val="000E33A0"/>
    <w:rsid w:val="000E48B8"/>
    <w:rsid w:val="000E4A9D"/>
    <w:rsid w:val="000E7468"/>
    <w:rsid w:val="000E7E03"/>
    <w:rsid w:val="000F1356"/>
    <w:rsid w:val="000F15BA"/>
    <w:rsid w:val="000F26D6"/>
    <w:rsid w:val="000F2839"/>
    <w:rsid w:val="000F3B4F"/>
    <w:rsid w:val="000F3C64"/>
    <w:rsid w:val="000F4899"/>
    <w:rsid w:val="000F53C2"/>
    <w:rsid w:val="000F5979"/>
    <w:rsid w:val="000F7B0E"/>
    <w:rsid w:val="00100CE7"/>
    <w:rsid w:val="001023E1"/>
    <w:rsid w:val="00102ED6"/>
    <w:rsid w:val="00103F64"/>
    <w:rsid w:val="00104638"/>
    <w:rsid w:val="00104921"/>
    <w:rsid w:val="00105291"/>
    <w:rsid w:val="00105B28"/>
    <w:rsid w:val="00107F69"/>
    <w:rsid w:val="001101BB"/>
    <w:rsid w:val="0011037C"/>
    <w:rsid w:val="00110B03"/>
    <w:rsid w:val="001120CE"/>
    <w:rsid w:val="00112EE8"/>
    <w:rsid w:val="001136A5"/>
    <w:rsid w:val="00113A1A"/>
    <w:rsid w:val="001142B0"/>
    <w:rsid w:val="00114A36"/>
    <w:rsid w:val="00116750"/>
    <w:rsid w:val="00116F0B"/>
    <w:rsid w:val="00116F69"/>
    <w:rsid w:val="00117730"/>
    <w:rsid w:val="00117909"/>
    <w:rsid w:val="00120DA9"/>
    <w:rsid w:val="00121DF0"/>
    <w:rsid w:val="0012271E"/>
    <w:rsid w:val="001241AE"/>
    <w:rsid w:val="00124320"/>
    <w:rsid w:val="00124601"/>
    <w:rsid w:val="00125900"/>
    <w:rsid w:val="001259B3"/>
    <w:rsid w:val="00125A3E"/>
    <w:rsid w:val="001262CC"/>
    <w:rsid w:val="001268AC"/>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FB1"/>
    <w:rsid w:val="00144EE8"/>
    <w:rsid w:val="00144F1E"/>
    <w:rsid w:val="00145A46"/>
    <w:rsid w:val="0015163B"/>
    <w:rsid w:val="00152E2E"/>
    <w:rsid w:val="00153CFC"/>
    <w:rsid w:val="00153ED6"/>
    <w:rsid w:val="0015448C"/>
    <w:rsid w:val="001548F5"/>
    <w:rsid w:val="0015540E"/>
    <w:rsid w:val="00155679"/>
    <w:rsid w:val="00155AB5"/>
    <w:rsid w:val="001566D9"/>
    <w:rsid w:val="00156868"/>
    <w:rsid w:val="001574BD"/>
    <w:rsid w:val="001605CB"/>
    <w:rsid w:val="001607A5"/>
    <w:rsid w:val="001611B4"/>
    <w:rsid w:val="001621C1"/>
    <w:rsid w:val="0016397F"/>
    <w:rsid w:val="00163E7F"/>
    <w:rsid w:val="0016444C"/>
    <w:rsid w:val="00164C38"/>
    <w:rsid w:val="0016712C"/>
    <w:rsid w:val="00167E5A"/>
    <w:rsid w:val="00170386"/>
    <w:rsid w:val="00171ED6"/>
    <w:rsid w:val="001720D9"/>
    <w:rsid w:val="0017223B"/>
    <w:rsid w:val="00172F81"/>
    <w:rsid w:val="00173131"/>
    <w:rsid w:val="00173A2E"/>
    <w:rsid w:val="00173AC8"/>
    <w:rsid w:val="001752E5"/>
    <w:rsid w:val="00176C95"/>
    <w:rsid w:val="0017719C"/>
    <w:rsid w:val="00181961"/>
    <w:rsid w:val="00181C7A"/>
    <w:rsid w:val="001828F4"/>
    <w:rsid w:val="00182FBC"/>
    <w:rsid w:val="00183681"/>
    <w:rsid w:val="0018491F"/>
    <w:rsid w:val="00185362"/>
    <w:rsid w:val="00185ACF"/>
    <w:rsid w:val="00185E7D"/>
    <w:rsid w:val="00186F57"/>
    <w:rsid w:val="00190907"/>
    <w:rsid w:val="00191D0B"/>
    <w:rsid w:val="00191D2A"/>
    <w:rsid w:val="00193A36"/>
    <w:rsid w:val="00193C93"/>
    <w:rsid w:val="00193F27"/>
    <w:rsid w:val="0019462F"/>
    <w:rsid w:val="00194D4F"/>
    <w:rsid w:val="00195E0C"/>
    <w:rsid w:val="001972C6"/>
    <w:rsid w:val="001973FD"/>
    <w:rsid w:val="001979FD"/>
    <w:rsid w:val="00197AA8"/>
    <w:rsid w:val="00197E58"/>
    <w:rsid w:val="001A076C"/>
    <w:rsid w:val="001A216B"/>
    <w:rsid w:val="001A231E"/>
    <w:rsid w:val="001A2B52"/>
    <w:rsid w:val="001A5344"/>
    <w:rsid w:val="001A6A4D"/>
    <w:rsid w:val="001A6BE8"/>
    <w:rsid w:val="001A6D73"/>
    <w:rsid w:val="001A7921"/>
    <w:rsid w:val="001A7CF7"/>
    <w:rsid w:val="001B15E3"/>
    <w:rsid w:val="001B23D6"/>
    <w:rsid w:val="001B2946"/>
    <w:rsid w:val="001B323F"/>
    <w:rsid w:val="001B408D"/>
    <w:rsid w:val="001B424C"/>
    <w:rsid w:val="001B4906"/>
    <w:rsid w:val="001B4DBB"/>
    <w:rsid w:val="001B5283"/>
    <w:rsid w:val="001B60CF"/>
    <w:rsid w:val="001B7028"/>
    <w:rsid w:val="001B70B4"/>
    <w:rsid w:val="001B7D74"/>
    <w:rsid w:val="001C0E15"/>
    <w:rsid w:val="001C12EB"/>
    <w:rsid w:val="001C19B3"/>
    <w:rsid w:val="001C1B04"/>
    <w:rsid w:val="001C210C"/>
    <w:rsid w:val="001C2BCC"/>
    <w:rsid w:val="001C2E8C"/>
    <w:rsid w:val="001C319A"/>
    <w:rsid w:val="001C3D75"/>
    <w:rsid w:val="001C3DB9"/>
    <w:rsid w:val="001C3E4D"/>
    <w:rsid w:val="001C4562"/>
    <w:rsid w:val="001C4CBA"/>
    <w:rsid w:val="001C4D83"/>
    <w:rsid w:val="001C594B"/>
    <w:rsid w:val="001C6130"/>
    <w:rsid w:val="001C62FF"/>
    <w:rsid w:val="001C6456"/>
    <w:rsid w:val="001C795E"/>
    <w:rsid w:val="001C7C3A"/>
    <w:rsid w:val="001C7E76"/>
    <w:rsid w:val="001D2596"/>
    <w:rsid w:val="001D34BC"/>
    <w:rsid w:val="001D4F20"/>
    <w:rsid w:val="001D7286"/>
    <w:rsid w:val="001D72F8"/>
    <w:rsid w:val="001D78F2"/>
    <w:rsid w:val="001E0105"/>
    <w:rsid w:val="001E0552"/>
    <w:rsid w:val="001E057A"/>
    <w:rsid w:val="001E058F"/>
    <w:rsid w:val="001E0AB2"/>
    <w:rsid w:val="001E22CC"/>
    <w:rsid w:val="001E24F4"/>
    <w:rsid w:val="001E27BF"/>
    <w:rsid w:val="001E29BB"/>
    <w:rsid w:val="001E3E83"/>
    <w:rsid w:val="001E4349"/>
    <w:rsid w:val="001E49D7"/>
    <w:rsid w:val="001E4B55"/>
    <w:rsid w:val="001E523E"/>
    <w:rsid w:val="001E54BE"/>
    <w:rsid w:val="001E63EB"/>
    <w:rsid w:val="001E6842"/>
    <w:rsid w:val="001E6B27"/>
    <w:rsid w:val="001E7BE3"/>
    <w:rsid w:val="001F0D87"/>
    <w:rsid w:val="001F0D8C"/>
    <w:rsid w:val="001F1B02"/>
    <w:rsid w:val="001F3769"/>
    <w:rsid w:val="001F3D55"/>
    <w:rsid w:val="001F41ED"/>
    <w:rsid w:val="001F45DE"/>
    <w:rsid w:val="001F4B61"/>
    <w:rsid w:val="001F609A"/>
    <w:rsid w:val="001F65FE"/>
    <w:rsid w:val="001F6BD9"/>
    <w:rsid w:val="001F74A0"/>
    <w:rsid w:val="001F7EEB"/>
    <w:rsid w:val="00200995"/>
    <w:rsid w:val="00201C73"/>
    <w:rsid w:val="00201D10"/>
    <w:rsid w:val="00201F01"/>
    <w:rsid w:val="0020214B"/>
    <w:rsid w:val="0020665C"/>
    <w:rsid w:val="00207313"/>
    <w:rsid w:val="002079E0"/>
    <w:rsid w:val="002106B5"/>
    <w:rsid w:val="0021272D"/>
    <w:rsid w:val="002141AB"/>
    <w:rsid w:val="002144F2"/>
    <w:rsid w:val="00216DB6"/>
    <w:rsid w:val="0022047D"/>
    <w:rsid w:val="00220B9C"/>
    <w:rsid w:val="00220D96"/>
    <w:rsid w:val="00220FAB"/>
    <w:rsid w:val="002214DB"/>
    <w:rsid w:val="00221BEA"/>
    <w:rsid w:val="00221E86"/>
    <w:rsid w:val="00221F36"/>
    <w:rsid w:val="00222DF0"/>
    <w:rsid w:val="002233D0"/>
    <w:rsid w:val="00223422"/>
    <w:rsid w:val="0022344F"/>
    <w:rsid w:val="0022396E"/>
    <w:rsid w:val="00225B5C"/>
    <w:rsid w:val="0022603A"/>
    <w:rsid w:val="00226244"/>
    <w:rsid w:val="0022772E"/>
    <w:rsid w:val="00227D94"/>
    <w:rsid w:val="0023025E"/>
    <w:rsid w:val="00231D34"/>
    <w:rsid w:val="00232DD0"/>
    <w:rsid w:val="00232F35"/>
    <w:rsid w:val="00233989"/>
    <w:rsid w:val="00233C00"/>
    <w:rsid w:val="00235730"/>
    <w:rsid w:val="0023604B"/>
    <w:rsid w:val="0023679F"/>
    <w:rsid w:val="002367D4"/>
    <w:rsid w:val="0023761D"/>
    <w:rsid w:val="0024099A"/>
    <w:rsid w:val="00241421"/>
    <w:rsid w:val="00241B9D"/>
    <w:rsid w:val="00241BC6"/>
    <w:rsid w:val="0024244A"/>
    <w:rsid w:val="00242629"/>
    <w:rsid w:val="00242665"/>
    <w:rsid w:val="002433AA"/>
    <w:rsid w:val="00244267"/>
    <w:rsid w:val="002442BD"/>
    <w:rsid w:val="002446EC"/>
    <w:rsid w:val="0024490A"/>
    <w:rsid w:val="00246595"/>
    <w:rsid w:val="00246F09"/>
    <w:rsid w:val="00247AA3"/>
    <w:rsid w:val="00247C2A"/>
    <w:rsid w:val="0025026C"/>
    <w:rsid w:val="00250639"/>
    <w:rsid w:val="00250979"/>
    <w:rsid w:val="00250FCD"/>
    <w:rsid w:val="002524A4"/>
    <w:rsid w:val="00252717"/>
    <w:rsid w:val="00252FFF"/>
    <w:rsid w:val="00253AAD"/>
    <w:rsid w:val="00253C11"/>
    <w:rsid w:val="00254AFF"/>
    <w:rsid w:val="00255E7E"/>
    <w:rsid w:val="002570B2"/>
    <w:rsid w:val="00257558"/>
    <w:rsid w:val="00257F9D"/>
    <w:rsid w:val="002603CA"/>
    <w:rsid w:val="002609B5"/>
    <w:rsid w:val="002639B7"/>
    <w:rsid w:val="002641A2"/>
    <w:rsid w:val="00264B28"/>
    <w:rsid w:val="002651D3"/>
    <w:rsid w:val="00265A58"/>
    <w:rsid w:val="002660BD"/>
    <w:rsid w:val="002666CD"/>
    <w:rsid w:val="00270FEC"/>
    <w:rsid w:val="00271693"/>
    <w:rsid w:val="002724E8"/>
    <w:rsid w:val="0027267A"/>
    <w:rsid w:val="00272EFE"/>
    <w:rsid w:val="00272F13"/>
    <w:rsid w:val="002734A3"/>
    <w:rsid w:val="00273EDC"/>
    <w:rsid w:val="00275139"/>
    <w:rsid w:val="0027551A"/>
    <w:rsid w:val="00276C25"/>
    <w:rsid w:val="002777AF"/>
    <w:rsid w:val="00281120"/>
    <w:rsid w:val="002814C6"/>
    <w:rsid w:val="00282870"/>
    <w:rsid w:val="00282D95"/>
    <w:rsid w:val="00285182"/>
    <w:rsid w:val="002851AE"/>
    <w:rsid w:val="002864ED"/>
    <w:rsid w:val="0028652B"/>
    <w:rsid w:val="002868A4"/>
    <w:rsid w:val="002868F9"/>
    <w:rsid w:val="00290F13"/>
    <w:rsid w:val="00292516"/>
    <w:rsid w:val="0029261E"/>
    <w:rsid w:val="0029270D"/>
    <w:rsid w:val="00294D11"/>
    <w:rsid w:val="00295C21"/>
    <w:rsid w:val="00296772"/>
    <w:rsid w:val="002971F6"/>
    <w:rsid w:val="002A056A"/>
    <w:rsid w:val="002A107D"/>
    <w:rsid w:val="002A1198"/>
    <w:rsid w:val="002A13A2"/>
    <w:rsid w:val="002A1B25"/>
    <w:rsid w:val="002A1F48"/>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B60"/>
    <w:rsid w:val="002B5BD0"/>
    <w:rsid w:val="002B63D1"/>
    <w:rsid w:val="002B66BC"/>
    <w:rsid w:val="002B6BD6"/>
    <w:rsid w:val="002C0024"/>
    <w:rsid w:val="002C0E06"/>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415A"/>
    <w:rsid w:val="002E458A"/>
    <w:rsid w:val="002E476C"/>
    <w:rsid w:val="002E4B27"/>
    <w:rsid w:val="002E5D5F"/>
    <w:rsid w:val="002E646A"/>
    <w:rsid w:val="002F0895"/>
    <w:rsid w:val="002F1EAC"/>
    <w:rsid w:val="002F1F6C"/>
    <w:rsid w:val="002F3742"/>
    <w:rsid w:val="002F3C50"/>
    <w:rsid w:val="002F4613"/>
    <w:rsid w:val="002F50CE"/>
    <w:rsid w:val="002F5312"/>
    <w:rsid w:val="002F5E9F"/>
    <w:rsid w:val="002F6044"/>
    <w:rsid w:val="002F622F"/>
    <w:rsid w:val="002F6F39"/>
    <w:rsid w:val="002F730B"/>
    <w:rsid w:val="002F7A51"/>
    <w:rsid w:val="0030033B"/>
    <w:rsid w:val="003010AD"/>
    <w:rsid w:val="00301B7D"/>
    <w:rsid w:val="00301DFA"/>
    <w:rsid w:val="003030E8"/>
    <w:rsid w:val="00304424"/>
    <w:rsid w:val="003068FA"/>
    <w:rsid w:val="0030694D"/>
    <w:rsid w:val="00306DBB"/>
    <w:rsid w:val="0030771C"/>
    <w:rsid w:val="00307D91"/>
    <w:rsid w:val="00310F7A"/>
    <w:rsid w:val="00311428"/>
    <w:rsid w:val="00312623"/>
    <w:rsid w:val="00312CEB"/>
    <w:rsid w:val="00312D22"/>
    <w:rsid w:val="00312F78"/>
    <w:rsid w:val="00315047"/>
    <w:rsid w:val="00315A4F"/>
    <w:rsid w:val="00316486"/>
    <w:rsid w:val="003166FA"/>
    <w:rsid w:val="00317680"/>
    <w:rsid w:val="0032035B"/>
    <w:rsid w:val="003203F6"/>
    <w:rsid w:val="003211F6"/>
    <w:rsid w:val="0032128A"/>
    <w:rsid w:val="003214F9"/>
    <w:rsid w:val="00321F9A"/>
    <w:rsid w:val="00322B3F"/>
    <w:rsid w:val="00322B62"/>
    <w:rsid w:val="00322C3F"/>
    <w:rsid w:val="00323BB0"/>
    <w:rsid w:val="003243EE"/>
    <w:rsid w:val="00324BD5"/>
    <w:rsid w:val="00324F1D"/>
    <w:rsid w:val="003255F3"/>
    <w:rsid w:val="003258B1"/>
    <w:rsid w:val="00325CA8"/>
    <w:rsid w:val="00326879"/>
    <w:rsid w:val="00326BF5"/>
    <w:rsid w:val="0032712A"/>
    <w:rsid w:val="003324F9"/>
    <w:rsid w:val="0033327E"/>
    <w:rsid w:val="003346B8"/>
    <w:rsid w:val="003352DC"/>
    <w:rsid w:val="003353C4"/>
    <w:rsid w:val="0034007B"/>
    <w:rsid w:val="00340585"/>
    <w:rsid w:val="003412D6"/>
    <w:rsid w:val="003417E9"/>
    <w:rsid w:val="00341CF2"/>
    <w:rsid w:val="00341F7F"/>
    <w:rsid w:val="00342E86"/>
    <w:rsid w:val="00344AF3"/>
    <w:rsid w:val="00344FBE"/>
    <w:rsid w:val="003452C9"/>
    <w:rsid w:val="00346335"/>
    <w:rsid w:val="0034704A"/>
    <w:rsid w:val="003478D3"/>
    <w:rsid w:val="00347BC8"/>
    <w:rsid w:val="0035109A"/>
    <w:rsid w:val="00351546"/>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2B5E"/>
    <w:rsid w:val="00363779"/>
    <w:rsid w:val="00363CED"/>
    <w:rsid w:val="00365238"/>
    <w:rsid w:val="003665A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502"/>
    <w:rsid w:val="00381DB5"/>
    <w:rsid w:val="00382451"/>
    <w:rsid w:val="00383589"/>
    <w:rsid w:val="00385358"/>
    <w:rsid w:val="00385E1E"/>
    <w:rsid w:val="003864F3"/>
    <w:rsid w:val="00386871"/>
    <w:rsid w:val="00386ABA"/>
    <w:rsid w:val="003872C8"/>
    <w:rsid w:val="0039078C"/>
    <w:rsid w:val="00390AA6"/>
    <w:rsid w:val="00390B02"/>
    <w:rsid w:val="00393064"/>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402A"/>
    <w:rsid w:val="003A4F0A"/>
    <w:rsid w:val="003A4FB5"/>
    <w:rsid w:val="003A5076"/>
    <w:rsid w:val="003A6F9C"/>
    <w:rsid w:val="003A7656"/>
    <w:rsid w:val="003B0087"/>
    <w:rsid w:val="003B070E"/>
    <w:rsid w:val="003B0A6C"/>
    <w:rsid w:val="003B0F93"/>
    <w:rsid w:val="003B1E32"/>
    <w:rsid w:val="003B2551"/>
    <w:rsid w:val="003B3712"/>
    <w:rsid w:val="003B5C4D"/>
    <w:rsid w:val="003B64AA"/>
    <w:rsid w:val="003B7326"/>
    <w:rsid w:val="003B7F2E"/>
    <w:rsid w:val="003C0722"/>
    <w:rsid w:val="003C0C66"/>
    <w:rsid w:val="003C1619"/>
    <w:rsid w:val="003C21BB"/>
    <w:rsid w:val="003C2B44"/>
    <w:rsid w:val="003C4241"/>
    <w:rsid w:val="003C4F28"/>
    <w:rsid w:val="003C63AA"/>
    <w:rsid w:val="003C6D39"/>
    <w:rsid w:val="003C7D69"/>
    <w:rsid w:val="003D0B1B"/>
    <w:rsid w:val="003D0FE0"/>
    <w:rsid w:val="003D16C2"/>
    <w:rsid w:val="003D19DD"/>
    <w:rsid w:val="003D26E4"/>
    <w:rsid w:val="003D37C3"/>
    <w:rsid w:val="003D3C8B"/>
    <w:rsid w:val="003D3F56"/>
    <w:rsid w:val="003D52EE"/>
    <w:rsid w:val="003D5C01"/>
    <w:rsid w:val="003D77E0"/>
    <w:rsid w:val="003E0BEB"/>
    <w:rsid w:val="003E1131"/>
    <w:rsid w:val="003E159C"/>
    <w:rsid w:val="003E3D34"/>
    <w:rsid w:val="003E3E7E"/>
    <w:rsid w:val="003E41E1"/>
    <w:rsid w:val="003E55E0"/>
    <w:rsid w:val="003E6D7C"/>
    <w:rsid w:val="003E6E5C"/>
    <w:rsid w:val="003E73DB"/>
    <w:rsid w:val="003E7D00"/>
    <w:rsid w:val="003F00D2"/>
    <w:rsid w:val="003F01E3"/>
    <w:rsid w:val="003F0F9E"/>
    <w:rsid w:val="003F1732"/>
    <w:rsid w:val="003F23AB"/>
    <w:rsid w:val="003F45E3"/>
    <w:rsid w:val="003F5F6E"/>
    <w:rsid w:val="003F6567"/>
    <w:rsid w:val="003F6D35"/>
    <w:rsid w:val="003F7E62"/>
    <w:rsid w:val="00400039"/>
    <w:rsid w:val="00400B12"/>
    <w:rsid w:val="004016FC"/>
    <w:rsid w:val="00401A43"/>
    <w:rsid w:val="00401D8D"/>
    <w:rsid w:val="00402E5F"/>
    <w:rsid w:val="00405F5C"/>
    <w:rsid w:val="0040605E"/>
    <w:rsid w:val="00406D68"/>
    <w:rsid w:val="00407D50"/>
    <w:rsid w:val="00410FB1"/>
    <w:rsid w:val="004111D2"/>
    <w:rsid w:val="00411D35"/>
    <w:rsid w:val="00412436"/>
    <w:rsid w:val="004135BA"/>
    <w:rsid w:val="00413D15"/>
    <w:rsid w:val="00414946"/>
    <w:rsid w:val="00414B08"/>
    <w:rsid w:val="00414D02"/>
    <w:rsid w:val="00415422"/>
    <w:rsid w:val="004170CB"/>
    <w:rsid w:val="004201D0"/>
    <w:rsid w:val="004219B3"/>
    <w:rsid w:val="004220FB"/>
    <w:rsid w:val="00423353"/>
    <w:rsid w:val="00424213"/>
    <w:rsid w:val="00424CC3"/>
    <w:rsid w:val="0042599D"/>
    <w:rsid w:val="00425BB0"/>
    <w:rsid w:val="004267B0"/>
    <w:rsid w:val="004278DA"/>
    <w:rsid w:val="00427917"/>
    <w:rsid w:val="00430B11"/>
    <w:rsid w:val="004318A7"/>
    <w:rsid w:val="00431BFA"/>
    <w:rsid w:val="004320B5"/>
    <w:rsid w:val="004333E0"/>
    <w:rsid w:val="00433ED1"/>
    <w:rsid w:val="004359B0"/>
    <w:rsid w:val="00437434"/>
    <w:rsid w:val="004376DF"/>
    <w:rsid w:val="0043777F"/>
    <w:rsid w:val="00440124"/>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F07"/>
    <w:rsid w:val="00460462"/>
    <w:rsid w:val="0046061C"/>
    <w:rsid w:val="00460A46"/>
    <w:rsid w:val="00461EF0"/>
    <w:rsid w:val="00462D27"/>
    <w:rsid w:val="00463633"/>
    <w:rsid w:val="00463685"/>
    <w:rsid w:val="00463F2B"/>
    <w:rsid w:val="00464B95"/>
    <w:rsid w:val="00465515"/>
    <w:rsid w:val="004676CF"/>
    <w:rsid w:val="00467CD8"/>
    <w:rsid w:val="0047049C"/>
    <w:rsid w:val="004704FC"/>
    <w:rsid w:val="004708F4"/>
    <w:rsid w:val="0047175A"/>
    <w:rsid w:val="00472B65"/>
    <w:rsid w:val="00472C1E"/>
    <w:rsid w:val="00472C7A"/>
    <w:rsid w:val="00474E4B"/>
    <w:rsid w:val="004763D3"/>
    <w:rsid w:val="004767DB"/>
    <w:rsid w:val="004807E3"/>
    <w:rsid w:val="004809E2"/>
    <w:rsid w:val="00480A13"/>
    <w:rsid w:val="00480AFB"/>
    <w:rsid w:val="00481D76"/>
    <w:rsid w:val="00483093"/>
    <w:rsid w:val="004830BC"/>
    <w:rsid w:val="00483A28"/>
    <w:rsid w:val="00484EAD"/>
    <w:rsid w:val="00485231"/>
    <w:rsid w:val="0048560D"/>
    <w:rsid w:val="00485759"/>
    <w:rsid w:val="00486B03"/>
    <w:rsid w:val="00486CAF"/>
    <w:rsid w:val="004925F2"/>
    <w:rsid w:val="00493427"/>
    <w:rsid w:val="004936DE"/>
    <w:rsid w:val="00493994"/>
    <w:rsid w:val="00493A8B"/>
    <w:rsid w:val="00493B8E"/>
    <w:rsid w:val="00493E2B"/>
    <w:rsid w:val="004942EF"/>
    <w:rsid w:val="0049431D"/>
    <w:rsid w:val="00495372"/>
    <w:rsid w:val="00497CF9"/>
    <w:rsid w:val="004A000E"/>
    <w:rsid w:val="004A0C77"/>
    <w:rsid w:val="004A1243"/>
    <w:rsid w:val="004A1500"/>
    <w:rsid w:val="004A18B8"/>
    <w:rsid w:val="004A206E"/>
    <w:rsid w:val="004A20B1"/>
    <w:rsid w:val="004A3706"/>
    <w:rsid w:val="004A3DAC"/>
    <w:rsid w:val="004A4A52"/>
    <w:rsid w:val="004A5490"/>
    <w:rsid w:val="004A6BDA"/>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DD4"/>
    <w:rsid w:val="004C61FD"/>
    <w:rsid w:val="004C6217"/>
    <w:rsid w:val="004C641C"/>
    <w:rsid w:val="004C71F6"/>
    <w:rsid w:val="004C7C39"/>
    <w:rsid w:val="004D0568"/>
    <w:rsid w:val="004D1070"/>
    <w:rsid w:val="004D159C"/>
    <w:rsid w:val="004D522F"/>
    <w:rsid w:val="004D5422"/>
    <w:rsid w:val="004D6590"/>
    <w:rsid w:val="004E011A"/>
    <w:rsid w:val="004E03F2"/>
    <w:rsid w:val="004E0FE6"/>
    <w:rsid w:val="004E11A9"/>
    <w:rsid w:val="004E2744"/>
    <w:rsid w:val="004E4E74"/>
    <w:rsid w:val="004E54E4"/>
    <w:rsid w:val="004E6E9F"/>
    <w:rsid w:val="004F2B17"/>
    <w:rsid w:val="004F326E"/>
    <w:rsid w:val="004F3870"/>
    <w:rsid w:val="004F44F1"/>
    <w:rsid w:val="004F4639"/>
    <w:rsid w:val="004F5285"/>
    <w:rsid w:val="005024E4"/>
    <w:rsid w:val="0050316B"/>
    <w:rsid w:val="0050329D"/>
    <w:rsid w:val="005033B8"/>
    <w:rsid w:val="00504D45"/>
    <w:rsid w:val="00504F44"/>
    <w:rsid w:val="0050550D"/>
    <w:rsid w:val="00505DCE"/>
    <w:rsid w:val="0050704C"/>
    <w:rsid w:val="00507062"/>
    <w:rsid w:val="005103F1"/>
    <w:rsid w:val="00512538"/>
    <w:rsid w:val="00512DC6"/>
    <w:rsid w:val="005140E8"/>
    <w:rsid w:val="005146A9"/>
    <w:rsid w:val="005157DE"/>
    <w:rsid w:val="00515F81"/>
    <w:rsid w:val="00516D7E"/>
    <w:rsid w:val="005171C3"/>
    <w:rsid w:val="00520F69"/>
    <w:rsid w:val="0052223F"/>
    <w:rsid w:val="005250DA"/>
    <w:rsid w:val="00525BD1"/>
    <w:rsid w:val="0052656D"/>
    <w:rsid w:val="00526783"/>
    <w:rsid w:val="00526ACC"/>
    <w:rsid w:val="00526AF5"/>
    <w:rsid w:val="0052730E"/>
    <w:rsid w:val="005278FF"/>
    <w:rsid w:val="00527BD3"/>
    <w:rsid w:val="00527DFB"/>
    <w:rsid w:val="005300B4"/>
    <w:rsid w:val="0053090F"/>
    <w:rsid w:val="00531D89"/>
    <w:rsid w:val="00532924"/>
    <w:rsid w:val="00532C5E"/>
    <w:rsid w:val="00532CE1"/>
    <w:rsid w:val="00533878"/>
    <w:rsid w:val="005363CE"/>
    <w:rsid w:val="00536605"/>
    <w:rsid w:val="005379EB"/>
    <w:rsid w:val="00542CFC"/>
    <w:rsid w:val="00544AB1"/>
    <w:rsid w:val="0054524A"/>
    <w:rsid w:val="00546497"/>
    <w:rsid w:val="00546796"/>
    <w:rsid w:val="00546F7A"/>
    <w:rsid w:val="00547582"/>
    <w:rsid w:val="00547A67"/>
    <w:rsid w:val="00550489"/>
    <w:rsid w:val="00551893"/>
    <w:rsid w:val="00551B56"/>
    <w:rsid w:val="00553A22"/>
    <w:rsid w:val="00553B3D"/>
    <w:rsid w:val="00553C4E"/>
    <w:rsid w:val="00553F50"/>
    <w:rsid w:val="005545AF"/>
    <w:rsid w:val="0055659F"/>
    <w:rsid w:val="0055753D"/>
    <w:rsid w:val="00560A3B"/>
    <w:rsid w:val="00560D05"/>
    <w:rsid w:val="00560E89"/>
    <w:rsid w:val="00560FFC"/>
    <w:rsid w:val="00563064"/>
    <w:rsid w:val="00564F73"/>
    <w:rsid w:val="00566B77"/>
    <w:rsid w:val="00570350"/>
    <w:rsid w:val="00572185"/>
    <w:rsid w:val="005721E4"/>
    <w:rsid w:val="00572610"/>
    <w:rsid w:val="00572A49"/>
    <w:rsid w:val="00574454"/>
    <w:rsid w:val="00574FEF"/>
    <w:rsid w:val="005751A6"/>
    <w:rsid w:val="005770D6"/>
    <w:rsid w:val="00577431"/>
    <w:rsid w:val="00577950"/>
    <w:rsid w:val="0058052C"/>
    <w:rsid w:val="005808C4"/>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A11DF"/>
    <w:rsid w:val="005A1505"/>
    <w:rsid w:val="005A1C36"/>
    <w:rsid w:val="005A23E2"/>
    <w:rsid w:val="005A3289"/>
    <w:rsid w:val="005A3695"/>
    <w:rsid w:val="005A74CC"/>
    <w:rsid w:val="005B0D40"/>
    <w:rsid w:val="005B2D57"/>
    <w:rsid w:val="005B765E"/>
    <w:rsid w:val="005C0187"/>
    <w:rsid w:val="005C0515"/>
    <w:rsid w:val="005C1718"/>
    <w:rsid w:val="005C18FC"/>
    <w:rsid w:val="005C1D72"/>
    <w:rsid w:val="005C1DF3"/>
    <w:rsid w:val="005C25B7"/>
    <w:rsid w:val="005C456F"/>
    <w:rsid w:val="005C4E86"/>
    <w:rsid w:val="005C568C"/>
    <w:rsid w:val="005C570A"/>
    <w:rsid w:val="005C5D40"/>
    <w:rsid w:val="005C6318"/>
    <w:rsid w:val="005C694E"/>
    <w:rsid w:val="005C6BE4"/>
    <w:rsid w:val="005C6FBC"/>
    <w:rsid w:val="005C7088"/>
    <w:rsid w:val="005C7916"/>
    <w:rsid w:val="005D07F5"/>
    <w:rsid w:val="005D3C95"/>
    <w:rsid w:val="005D77EF"/>
    <w:rsid w:val="005E0E16"/>
    <w:rsid w:val="005E1359"/>
    <w:rsid w:val="005E157F"/>
    <w:rsid w:val="005E17EF"/>
    <w:rsid w:val="005E1B02"/>
    <w:rsid w:val="005E1F80"/>
    <w:rsid w:val="005E225A"/>
    <w:rsid w:val="005E2AB5"/>
    <w:rsid w:val="005E375A"/>
    <w:rsid w:val="005E4EAB"/>
    <w:rsid w:val="005E593F"/>
    <w:rsid w:val="005E5952"/>
    <w:rsid w:val="005E5D53"/>
    <w:rsid w:val="005E68F9"/>
    <w:rsid w:val="005E6900"/>
    <w:rsid w:val="005E6949"/>
    <w:rsid w:val="005E6C39"/>
    <w:rsid w:val="005F24F9"/>
    <w:rsid w:val="005F2CEF"/>
    <w:rsid w:val="005F35CB"/>
    <w:rsid w:val="005F57B1"/>
    <w:rsid w:val="005F58CE"/>
    <w:rsid w:val="005F74BC"/>
    <w:rsid w:val="006002D5"/>
    <w:rsid w:val="0060056C"/>
    <w:rsid w:val="00600FA0"/>
    <w:rsid w:val="00602D1F"/>
    <w:rsid w:val="00604D2C"/>
    <w:rsid w:val="006050F6"/>
    <w:rsid w:val="0060606B"/>
    <w:rsid w:val="00611C9B"/>
    <w:rsid w:val="00612096"/>
    <w:rsid w:val="006120A0"/>
    <w:rsid w:val="0061235C"/>
    <w:rsid w:val="006128C2"/>
    <w:rsid w:val="00612FED"/>
    <w:rsid w:val="006172C8"/>
    <w:rsid w:val="0061798B"/>
    <w:rsid w:val="00617D69"/>
    <w:rsid w:val="00620527"/>
    <w:rsid w:val="00620AB1"/>
    <w:rsid w:val="00620AB3"/>
    <w:rsid w:val="00621A83"/>
    <w:rsid w:val="00622024"/>
    <w:rsid w:val="00623707"/>
    <w:rsid w:val="00623857"/>
    <w:rsid w:val="006242E3"/>
    <w:rsid w:val="00624C0C"/>
    <w:rsid w:val="00624F55"/>
    <w:rsid w:val="0062501D"/>
    <w:rsid w:val="00626029"/>
    <w:rsid w:val="0062630E"/>
    <w:rsid w:val="00626949"/>
    <w:rsid w:val="0063039B"/>
    <w:rsid w:val="006307F0"/>
    <w:rsid w:val="00631529"/>
    <w:rsid w:val="006325D9"/>
    <w:rsid w:val="0063427D"/>
    <w:rsid w:val="006342D6"/>
    <w:rsid w:val="00635751"/>
    <w:rsid w:val="00637176"/>
    <w:rsid w:val="00642899"/>
    <w:rsid w:val="00643116"/>
    <w:rsid w:val="006436F0"/>
    <w:rsid w:val="006437E2"/>
    <w:rsid w:val="00644092"/>
    <w:rsid w:val="0064478B"/>
    <w:rsid w:val="006450FE"/>
    <w:rsid w:val="00645B1E"/>
    <w:rsid w:val="00646CCE"/>
    <w:rsid w:val="00647045"/>
    <w:rsid w:val="00647E42"/>
    <w:rsid w:val="0065241B"/>
    <w:rsid w:val="006528B1"/>
    <w:rsid w:val="0065324D"/>
    <w:rsid w:val="00653BA9"/>
    <w:rsid w:val="00655D62"/>
    <w:rsid w:val="006563A3"/>
    <w:rsid w:val="00656BA2"/>
    <w:rsid w:val="00656EB4"/>
    <w:rsid w:val="00660167"/>
    <w:rsid w:val="00661400"/>
    <w:rsid w:val="00661D34"/>
    <w:rsid w:val="006622B8"/>
    <w:rsid w:val="0066332E"/>
    <w:rsid w:val="00663472"/>
    <w:rsid w:val="00664D92"/>
    <w:rsid w:val="006650DF"/>
    <w:rsid w:val="00666198"/>
    <w:rsid w:val="00666BD1"/>
    <w:rsid w:val="00667179"/>
    <w:rsid w:val="0066721D"/>
    <w:rsid w:val="006672A6"/>
    <w:rsid w:val="00667E14"/>
    <w:rsid w:val="0067035C"/>
    <w:rsid w:val="00670865"/>
    <w:rsid w:val="00670883"/>
    <w:rsid w:val="00670C23"/>
    <w:rsid w:val="00670EDC"/>
    <w:rsid w:val="0067177A"/>
    <w:rsid w:val="00671C3D"/>
    <w:rsid w:val="00673E12"/>
    <w:rsid w:val="0067409D"/>
    <w:rsid w:val="006748F8"/>
    <w:rsid w:val="0067572C"/>
    <w:rsid w:val="00675F41"/>
    <w:rsid w:val="00676638"/>
    <w:rsid w:val="006773C6"/>
    <w:rsid w:val="00677BFB"/>
    <w:rsid w:val="00677C6D"/>
    <w:rsid w:val="0068019B"/>
    <w:rsid w:val="00680429"/>
    <w:rsid w:val="0068074A"/>
    <w:rsid w:val="006815F6"/>
    <w:rsid w:val="0068231F"/>
    <w:rsid w:val="00682796"/>
    <w:rsid w:val="00682F37"/>
    <w:rsid w:val="006833D7"/>
    <w:rsid w:val="00686372"/>
    <w:rsid w:val="006867D4"/>
    <w:rsid w:val="00686A45"/>
    <w:rsid w:val="00687391"/>
    <w:rsid w:val="0068753C"/>
    <w:rsid w:val="00687A93"/>
    <w:rsid w:val="0069050E"/>
    <w:rsid w:val="00690895"/>
    <w:rsid w:val="006908A2"/>
    <w:rsid w:val="006919C3"/>
    <w:rsid w:val="00693668"/>
    <w:rsid w:val="00694D1C"/>
    <w:rsid w:val="006953D0"/>
    <w:rsid w:val="00695919"/>
    <w:rsid w:val="00696F69"/>
    <w:rsid w:val="006A0127"/>
    <w:rsid w:val="006A0982"/>
    <w:rsid w:val="006A0FEE"/>
    <w:rsid w:val="006A13D8"/>
    <w:rsid w:val="006A1555"/>
    <w:rsid w:val="006A48DF"/>
    <w:rsid w:val="006A5704"/>
    <w:rsid w:val="006A58A9"/>
    <w:rsid w:val="006A6793"/>
    <w:rsid w:val="006A6CA3"/>
    <w:rsid w:val="006A7651"/>
    <w:rsid w:val="006B028B"/>
    <w:rsid w:val="006B18B6"/>
    <w:rsid w:val="006B22DC"/>
    <w:rsid w:val="006B2E82"/>
    <w:rsid w:val="006B4159"/>
    <w:rsid w:val="006B4386"/>
    <w:rsid w:val="006B5B1C"/>
    <w:rsid w:val="006B5FC6"/>
    <w:rsid w:val="006B6FD8"/>
    <w:rsid w:val="006B70D0"/>
    <w:rsid w:val="006C253B"/>
    <w:rsid w:val="006C272D"/>
    <w:rsid w:val="006C2A1F"/>
    <w:rsid w:val="006C2AB8"/>
    <w:rsid w:val="006C2EB0"/>
    <w:rsid w:val="006C3C16"/>
    <w:rsid w:val="006C5E05"/>
    <w:rsid w:val="006C6C62"/>
    <w:rsid w:val="006D1240"/>
    <w:rsid w:val="006D23D2"/>
    <w:rsid w:val="006D28C3"/>
    <w:rsid w:val="006D375B"/>
    <w:rsid w:val="006D3AD2"/>
    <w:rsid w:val="006D3F51"/>
    <w:rsid w:val="006D4B67"/>
    <w:rsid w:val="006D53F1"/>
    <w:rsid w:val="006D54AF"/>
    <w:rsid w:val="006D5E09"/>
    <w:rsid w:val="006D629D"/>
    <w:rsid w:val="006D76FA"/>
    <w:rsid w:val="006E1D8F"/>
    <w:rsid w:val="006E1E31"/>
    <w:rsid w:val="006E22F9"/>
    <w:rsid w:val="006E2D96"/>
    <w:rsid w:val="006E3049"/>
    <w:rsid w:val="006E34BB"/>
    <w:rsid w:val="006E3EFE"/>
    <w:rsid w:val="006E6612"/>
    <w:rsid w:val="006E6B1E"/>
    <w:rsid w:val="006E747E"/>
    <w:rsid w:val="006E7637"/>
    <w:rsid w:val="006E7927"/>
    <w:rsid w:val="006E7CCC"/>
    <w:rsid w:val="006F1AF8"/>
    <w:rsid w:val="006F1F44"/>
    <w:rsid w:val="006F2455"/>
    <w:rsid w:val="006F40E9"/>
    <w:rsid w:val="006F4B77"/>
    <w:rsid w:val="006F69C2"/>
    <w:rsid w:val="006F6CF4"/>
    <w:rsid w:val="006F7D82"/>
    <w:rsid w:val="00700EDE"/>
    <w:rsid w:val="0070280A"/>
    <w:rsid w:val="007034F1"/>
    <w:rsid w:val="00707814"/>
    <w:rsid w:val="00707C44"/>
    <w:rsid w:val="00707E0A"/>
    <w:rsid w:val="007111B1"/>
    <w:rsid w:val="007117B5"/>
    <w:rsid w:val="00711C18"/>
    <w:rsid w:val="0071225E"/>
    <w:rsid w:val="00712483"/>
    <w:rsid w:val="007125DA"/>
    <w:rsid w:val="00712F21"/>
    <w:rsid w:val="0071379B"/>
    <w:rsid w:val="00713A7E"/>
    <w:rsid w:val="00713BF9"/>
    <w:rsid w:val="00714E89"/>
    <w:rsid w:val="00714FC1"/>
    <w:rsid w:val="00720F1A"/>
    <w:rsid w:val="0072127B"/>
    <w:rsid w:val="007212AB"/>
    <w:rsid w:val="007212BA"/>
    <w:rsid w:val="007215EB"/>
    <w:rsid w:val="00721819"/>
    <w:rsid w:val="00722F05"/>
    <w:rsid w:val="007232E0"/>
    <w:rsid w:val="0072435E"/>
    <w:rsid w:val="00724D4B"/>
    <w:rsid w:val="00726278"/>
    <w:rsid w:val="007276D3"/>
    <w:rsid w:val="00727E12"/>
    <w:rsid w:val="00730D94"/>
    <w:rsid w:val="00731A2E"/>
    <w:rsid w:val="00731D5C"/>
    <w:rsid w:val="00731DFB"/>
    <w:rsid w:val="007328A8"/>
    <w:rsid w:val="00733088"/>
    <w:rsid w:val="00733A4C"/>
    <w:rsid w:val="0073681A"/>
    <w:rsid w:val="00736F40"/>
    <w:rsid w:val="00740297"/>
    <w:rsid w:val="007409A2"/>
    <w:rsid w:val="00740DE2"/>
    <w:rsid w:val="00741134"/>
    <w:rsid w:val="0074137D"/>
    <w:rsid w:val="00741569"/>
    <w:rsid w:val="00742C3C"/>
    <w:rsid w:val="00743C1C"/>
    <w:rsid w:val="00746DE4"/>
    <w:rsid w:val="0075112A"/>
    <w:rsid w:val="00751618"/>
    <w:rsid w:val="00751B17"/>
    <w:rsid w:val="00751F9F"/>
    <w:rsid w:val="0075266A"/>
    <w:rsid w:val="00752D59"/>
    <w:rsid w:val="00755A1E"/>
    <w:rsid w:val="007574D4"/>
    <w:rsid w:val="007603C6"/>
    <w:rsid w:val="007617A4"/>
    <w:rsid w:val="0076276D"/>
    <w:rsid w:val="0076281B"/>
    <w:rsid w:val="00763541"/>
    <w:rsid w:val="007637DC"/>
    <w:rsid w:val="00763F01"/>
    <w:rsid w:val="007640D1"/>
    <w:rsid w:val="0076466E"/>
    <w:rsid w:val="00764C41"/>
    <w:rsid w:val="007650FE"/>
    <w:rsid w:val="0077238F"/>
    <w:rsid w:val="00773332"/>
    <w:rsid w:val="0077402F"/>
    <w:rsid w:val="00774397"/>
    <w:rsid w:val="00776DB8"/>
    <w:rsid w:val="00776DC3"/>
    <w:rsid w:val="00777163"/>
    <w:rsid w:val="00777658"/>
    <w:rsid w:val="00780AF2"/>
    <w:rsid w:val="00781023"/>
    <w:rsid w:val="00781B15"/>
    <w:rsid w:val="007827F0"/>
    <w:rsid w:val="00783312"/>
    <w:rsid w:val="00783B9B"/>
    <w:rsid w:val="00786847"/>
    <w:rsid w:val="007877AB"/>
    <w:rsid w:val="00787A06"/>
    <w:rsid w:val="00790D31"/>
    <w:rsid w:val="00793361"/>
    <w:rsid w:val="00793C6B"/>
    <w:rsid w:val="00794A20"/>
    <w:rsid w:val="00795231"/>
    <w:rsid w:val="0079553C"/>
    <w:rsid w:val="00796605"/>
    <w:rsid w:val="00796D23"/>
    <w:rsid w:val="007971B5"/>
    <w:rsid w:val="00797D11"/>
    <w:rsid w:val="007A095F"/>
    <w:rsid w:val="007A0A3E"/>
    <w:rsid w:val="007A10F3"/>
    <w:rsid w:val="007A1F4F"/>
    <w:rsid w:val="007A20F3"/>
    <w:rsid w:val="007A2716"/>
    <w:rsid w:val="007A2E7D"/>
    <w:rsid w:val="007A35DC"/>
    <w:rsid w:val="007A3780"/>
    <w:rsid w:val="007A3FF2"/>
    <w:rsid w:val="007A74CE"/>
    <w:rsid w:val="007A7DB9"/>
    <w:rsid w:val="007B0638"/>
    <w:rsid w:val="007B0F3E"/>
    <w:rsid w:val="007B1BB5"/>
    <w:rsid w:val="007B1DAA"/>
    <w:rsid w:val="007B4A71"/>
    <w:rsid w:val="007B4CDA"/>
    <w:rsid w:val="007B57CF"/>
    <w:rsid w:val="007B652D"/>
    <w:rsid w:val="007B740D"/>
    <w:rsid w:val="007B7E66"/>
    <w:rsid w:val="007C0C37"/>
    <w:rsid w:val="007C11D4"/>
    <w:rsid w:val="007C2EC7"/>
    <w:rsid w:val="007C5699"/>
    <w:rsid w:val="007C74E1"/>
    <w:rsid w:val="007C7695"/>
    <w:rsid w:val="007D0FDA"/>
    <w:rsid w:val="007D139E"/>
    <w:rsid w:val="007D2CC0"/>
    <w:rsid w:val="007D4AC1"/>
    <w:rsid w:val="007D586E"/>
    <w:rsid w:val="007D5EBC"/>
    <w:rsid w:val="007D6238"/>
    <w:rsid w:val="007D688B"/>
    <w:rsid w:val="007D68E6"/>
    <w:rsid w:val="007D7F4D"/>
    <w:rsid w:val="007E0408"/>
    <w:rsid w:val="007E18A5"/>
    <w:rsid w:val="007E28E0"/>
    <w:rsid w:val="007E2946"/>
    <w:rsid w:val="007E4379"/>
    <w:rsid w:val="007E54DF"/>
    <w:rsid w:val="007E5DCA"/>
    <w:rsid w:val="007E5DFC"/>
    <w:rsid w:val="007E603A"/>
    <w:rsid w:val="007E751D"/>
    <w:rsid w:val="007F031F"/>
    <w:rsid w:val="007F1089"/>
    <w:rsid w:val="007F1CA8"/>
    <w:rsid w:val="007F22B5"/>
    <w:rsid w:val="007F3498"/>
    <w:rsid w:val="007F37D7"/>
    <w:rsid w:val="007F3F80"/>
    <w:rsid w:val="007F6D6C"/>
    <w:rsid w:val="007F76BC"/>
    <w:rsid w:val="00800053"/>
    <w:rsid w:val="00800A16"/>
    <w:rsid w:val="008024B8"/>
    <w:rsid w:val="0080266C"/>
    <w:rsid w:val="008028FD"/>
    <w:rsid w:val="00804A75"/>
    <w:rsid w:val="00805097"/>
    <w:rsid w:val="008057FF"/>
    <w:rsid w:val="00805D63"/>
    <w:rsid w:val="00806C7C"/>
    <w:rsid w:val="008122D7"/>
    <w:rsid w:val="00813277"/>
    <w:rsid w:val="008138D0"/>
    <w:rsid w:val="00814EFB"/>
    <w:rsid w:val="00815533"/>
    <w:rsid w:val="00815A1B"/>
    <w:rsid w:val="00816505"/>
    <w:rsid w:val="008171D2"/>
    <w:rsid w:val="00817BE5"/>
    <w:rsid w:val="00822162"/>
    <w:rsid w:val="00822661"/>
    <w:rsid w:val="008229F9"/>
    <w:rsid w:val="00822F38"/>
    <w:rsid w:val="00823B78"/>
    <w:rsid w:val="00823E88"/>
    <w:rsid w:val="00823FE1"/>
    <w:rsid w:val="008246AD"/>
    <w:rsid w:val="0082684F"/>
    <w:rsid w:val="00827E25"/>
    <w:rsid w:val="00830F53"/>
    <w:rsid w:val="00832079"/>
    <w:rsid w:val="00832426"/>
    <w:rsid w:val="00832994"/>
    <w:rsid w:val="00832FE4"/>
    <w:rsid w:val="008341A9"/>
    <w:rsid w:val="008348AC"/>
    <w:rsid w:val="00835527"/>
    <w:rsid w:val="0083597B"/>
    <w:rsid w:val="00836067"/>
    <w:rsid w:val="00836CFE"/>
    <w:rsid w:val="0083711E"/>
    <w:rsid w:val="008409C1"/>
    <w:rsid w:val="00840EE1"/>
    <w:rsid w:val="00841623"/>
    <w:rsid w:val="00842F28"/>
    <w:rsid w:val="00842F62"/>
    <w:rsid w:val="00843164"/>
    <w:rsid w:val="008436EA"/>
    <w:rsid w:val="00843F0A"/>
    <w:rsid w:val="00845B71"/>
    <w:rsid w:val="00846D2A"/>
    <w:rsid w:val="00846D53"/>
    <w:rsid w:val="00847F6C"/>
    <w:rsid w:val="00850377"/>
    <w:rsid w:val="00851078"/>
    <w:rsid w:val="00851B0F"/>
    <w:rsid w:val="0085273F"/>
    <w:rsid w:val="00852F95"/>
    <w:rsid w:val="00853EC4"/>
    <w:rsid w:val="00854797"/>
    <w:rsid w:val="0085721A"/>
    <w:rsid w:val="00857267"/>
    <w:rsid w:val="008573C2"/>
    <w:rsid w:val="0086051B"/>
    <w:rsid w:val="0086114A"/>
    <w:rsid w:val="00862398"/>
    <w:rsid w:val="008632D4"/>
    <w:rsid w:val="008635C5"/>
    <w:rsid w:val="00863F45"/>
    <w:rsid w:val="00864A70"/>
    <w:rsid w:val="0086599C"/>
    <w:rsid w:val="00865E1A"/>
    <w:rsid w:val="008662DE"/>
    <w:rsid w:val="00867413"/>
    <w:rsid w:val="00870E04"/>
    <w:rsid w:val="008718D0"/>
    <w:rsid w:val="00872497"/>
    <w:rsid w:val="00873DEC"/>
    <w:rsid w:val="008745FF"/>
    <w:rsid w:val="00874964"/>
    <w:rsid w:val="0087553D"/>
    <w:rsid w:val="00875A3A"/>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97B"/>
    <w:rsid w:val="00892534"/>
    <w:rsid w:val="00892793"/>
    <w:rsid w:val="00893B08"/>
    <w:rsid w:val="00893C13"/>
    <w:rsid w:val="00894416"/>
    <w:rsid w:val="0089553A"/>
    <w:rsid w:val="00895E96"/>
    <w:rsid w:val="00896334"/>
    <w:rsid w:val="00896FF9"/>
    <w:rsid w:val="00897A6B"/>
    <w:rsid w:val="00897D4D"/>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B2998"/>
    <w:rsid w:val="008B648C"/>
    <w:rsid w:val="008B6C3E"/>
    <w:rsid w:val="008C0DCF"/>
    <w:rsid w:val="008C0E9A"/>
    <w:rsid w:val="008C16E4"/>
    <w:rsid w:val="008C380F"/>
    <w:rsid w:val="008C4C4D"/>
    <w:rsid w:val="008C5292"/>
    <w:rsid w:val="008C54AB"/>
    <w:rsid w:val="008C598A"/>
    <w:rsid w:val="008C79FF"/>
    <w:rsid w:val="008C7CB3"/>
    <w:rsid w:val="008D0194"/>
    <w:rsid w:val="008D01AE"/>
    <w:rsid w:val="008D0AA7"/>
    <w:rsid w:val="008D0F27"/>
    <w:rsid w:val="008D30EE"/>
    <w:rsid w:val="008D321F"/>
    <w:rsid w:val="008D3456"/>
    <w:rsid w:val="008D42F5"/>
    <w:rsid w:val="008D44D9"/>
    <w:rsid w:val="008D4840"/>
    <w:rsid w:val="008D52BE"/>
    <w:rsid w:val="008D5679"/>
    <w:rsid w:val="008D56B3"/>
    <w:rsid w:val="008D675F"/>
    <w:rsid w:val="008D6ED3"/>
    <w:rsid w:val="008D74BE"/>
    <w:rsid w:val="008D7F69"/>
    <w:rsid w:val="008E17A5"/>
    <w:rsid w:val="008E20E3"/>
    <w:rsid w:val="008E270F"/>
    <w:rsid w:val="008E3192"/>
    <w:rsid w:val="008E31AC"/>
    <w:rsid w:val="008E3B5A"/>
    <w:rsid w:val="008E4881"/>
    <w:rsid w:val="008E68CE"/>
    <w:rsid w:val="008E6AAF"/>
    <w:rsid w:val="008F105C"/>
    <w:rsid w:val="008F24A8"/>
    <w:rsid w:val="008F4AC9"/>
    <w:rsid w:val="008F4EA7"/>
    <w:rsid w:val="008F4FA2"/>
    <w:rsid w:val="008F594B"/>
    <w:rsid w:val="008F65C8"/>
    <w:rsid w:val="008F7652"/>
    <w:rsid w:val="00900190"/>
    <w:rsid w:val="00900763"/>
    <w:rsid w:val="00901997"/>
    <w:rsid w:val="0090243A"/>
    <w:rsid w:val="0090254A"/>
    <w:rsid w:val="009026ED"/>
    <w:rsid w:val="009027C2"/>
    <w:rsid w:val="00902BCB"/>
    <w:rsid w:val="00902D56"/>
    <w:rsid w:val="00903BBA"/>
    <w:rsid w:val="0090587F"/>
    <w:rsid w:val="00906169"/>
    <w:rsid w:val="00906FF4"/>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C1F"/>
    <w:rsid w:val="009272DD"/>
    <w:rsid w:val="00927313"/>
    <w:rsid w:val="00927BDD"/>
    <w:rsid w:val="00930CA1"/>
    <w:rsid w:val="00932BBF"/>
    <w:rsid w:val="00933205"/>
    <w:rsid w:val="00933DFA"/>
    <w:rsid w:val="009343F9"/>
    <w:rsid w:val="009345AF"/>
    <w:rsid w:val="00935503"/>
    <w:rsid w:val="00936AD7"/>
    <w:rsid w:val="00936EBA"/>
    <w:rsid w:val="00937EFC"/>
    <w:rsid w:val="009427FC"/>
    <w:rsid w:val="009429F1"/>
    <w:rsid w:val="00943D22"/>
    <w:rsid w:val="00944297"/>
    <w:rsid w:val="00945247"/>
    <w:rsid w:val="00946BA5"/>
    <w:rsid w:val="009471D1"/>
    <w:rsid w:val="009477D9"/>
    <w:rsid w:val="009511A2"/>
    <w:rsid w:val="00951703"/>
    <w:rsid w:val="00952828"/>
    <w:rsid w:val="00952F1E"/>
    <w:rsid w:val="0095359A"/>
    <w:rsid w:val="00953842"/>
    <w:rsid w:val="0095533C"/>
    <w:rsid w:val="0095590C"/>
    <w:rsid w:val="00957EEF"/>
    <w:rsid w:val="00960466"/>
    <w:rsid w:val="0096257A"/>
    <w:rsid w:val="00963180"/>
    <w:rsid w:val="009641EB"/>
    <w:rsid w:val="00964569"/>
    <w:rsid w:val="009664E7"/>
    <w:rsid w:val="00966D3A"/>
    <w:rsid w:val="00967042"/>
    <w:rsid w:val="00970D3D"/>
    <w:rsid w:val="009711ED"/>
    <w:rsid w:val="009711F8"/>
    <w:rsid w:val="009718D6"/>
    <w:rsid w:val="00971977"/>
    <w:rsid w:val="00972CF5"/>
    <w:rsid w:val="00973238"/>
    <w:rsid w:val="009734D2"/>
    <w:rsid w:val="00973E24"/>
    <w:rsid w:val="00975485"/>
    <w:rsid w:val="009754B1"/>
    <w:rsid w:val="00980439"/>
    <w:rsid w:val="00980DBA"/>
    <w:rsid w:val="00981443"/>
    <w:rsid w:val="00982499"/>
    <w:rsid w:val="009824ED"/>
    <w:rsid w:val="00982B12"/>
    <w:rsid w:val="00982B18"/>
    <w:rsid w:val="00982B72"/>
    <w:rsid w:val="009835B9"/>
    <w:rsid w:val="009838BA"/>
    <w:rsid w:val="00984A22"/>
    <w:rsid w:val="00986393"/>
    <w:rsid w:val="00990F52"/>
    <w:rsid w:val="00991A44"/>
    <w:rsid w:val="00991F31"/>
    <w:rsid w:val="009928F2"/>
    <w:rsid w:val="00992C4A"/>
    <w:rsid w:val="00993D6C"/>
    <w:rsid w:val="009943F3"/>
    <w:rsid w:val="00994E8E"/>
    <w:rsid w:val="009950F5"/>
    <w:rsid w:val="00995799"/>
    <w:rsid w:val="00997788"/>
    <w:rsid w:val="00997B2A"/>
    <w:rsid w:val="009A1CB3"/>
    <w:rsid w:val="009A1FBE"/>
    <w:rsid w:val="009A2761"/>
    <w:rsid w:val="009A2A37"/>
    <w:rsid w:val="009A2C05"/>
    <w:rsid w:val="009A33EA"/>
    <w:rsid w:val="009A710E"/>
    <w:rsid w:val="009A7712"/>
    <w:rsid w:val="009A7DCC"/>
    <w:rsid w:val="009B04B9"/>
    <w:rsid w:val="009B14A3"/>
    <w:rsid w:val="009B2252"/>
    <w:rsid w:val="009B2F2B"/>
    <w:rsid w:val="009B401B"/>
    <w:rsid w:val="009B4233"/>
    <w:rsid w:val="009B4497"/>
    <w:rsid w:val="009B527E"/>
    <w:rsid w:val="009C0001"/>
    <w:rsid w:val="009C18A4"/>
    <w:rsid w:val="009C19C8"/>
    <w:rsid w:val="009C1E0C"/>
    <w:rsid w:val="009C4CA8"/>
    <w:rsid w:val="009C5B46"/>
    <w:rsid w:val="009C5D38"/>
    <w:rsid w:val="009C65D8"/>
    <w:rsid w:val="009D0589"/>
    <w:rsid w:val="009D2946"/>
    <w:rsid w:val="009D4C26"/>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281"/>
    <w:rsid w:val="009F281E"/>
    <w:rsid w:val="009F3940"/>
    <w:rsid w:val="009F3CA7"/>
    <w:rsid w:val="009F4296"/>
    <w:rsid w:val="009F4FC1"/>
    <w:rsid w:val="009F5081"/>
    <w:rsid w:val="009F509A"/>
    <w:rsid w:val="009F6699"/>
    <w:rsid w:val="009F696B"/>
    <w:rsid w:val="009F6B09"/>
    <w:rsid w:val="009F76D1"/>
    <w:rsid w:val="00A0050E"/>
    <w:rsid w:val="00A025B4"/>
    <w:rsid w:val="00A03041"/>
    <w:rsid w:val="00A04744"/>
    <w:rsid w:val="00A05228"/>
    <w:rsid w:val="00A05231"/>
    <w:rsid w:val="00A05998"/>
    <w:rsid w:val="00A06095"/>
    <w:rsid w:val="00A06961"/>
    <w:rsid w:val="00A06F1B"/>
    <w:rsid w:val="00A10332"/>
    <w:rsid w:val="00A133E2"/>
    <w:rsid w:val="00A13C87"/>
    <w:rsid w:val="00A14B65"/>
    <w:rsid w:val="00A157A9"/>
    <w:rsid w:val="00A17D8E"/>
    <w:rsid w:val="00A2067F"/>
    <w:rsid w:val="00A20709"/>
    <w:rsid w:val="00A20D46"/>
    <w:rsid w:val="00A212E8"/>
    <w:rsid w:val="00A21A58"/>
    <w:rsid w:val="00A22162"/>
    <w:rsid w:val="00A227EE"/>
    <w:rsid w:val="00A22C4B"/>
    <w:rsid w:val="00A232D2"/>
    <w:rsid w:val="00A234FA"/>
    <w:rsid w:val="00A23F1A"/>
    <w:rsid w:val="00A24246"/>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D2F"/>
    <w:rsid w:val="00A43DB4"/>
    <w:rsid w:val="00A44546"/>
    <w:rsid w:val="00A44D3C"/>
    <w:rsid w:val="00A469B5"/>
    <w:rsid w:val="00A47B2D"/>
    <w:rsid w:val="00A47E29"/>
    <w:rsid w:val="00A5142E"/>
    <w:rsid w:val="00A5159F"/>
    <w:rsid w:val="00A51990"/>
    <w:rsid w:val="00A523C3"/>
    <w:rsid w:val="00A53979"/>
    <w:rsid w:val="00A53DA8"/>
    <w:rsid w:val="00A54791"/>
    <w:rsid w:val="00A54C8A"/>
    <w:rsid w:val="00A55083"/>
    <w:rsid w:val="00A563F5"/>
    <w:rsid w:val="00A57F94"/>
    <w:rsid w:val="00A60F1A"/>
    <w:rsid w:val="00A61624"/>
    <w:rsid w:val="00A61733"/>
    <w:rsid w:val="00A61D15"/>
    <w:rsid w:val="00A6235B"/>
    <w:rsid w:val="00A623F2"/>
    <w:rsid w:val="00A624CA"/>
    <w:rsid w:val="00A6295E"/>
    <w:rsid w:val="00A6410C"/>
    <w:rsid w:val="00A64FA5"/>
    <w:rsid w:val="00A659C8"/>
    <w:rsid w:val="00A6641A"/>
    <w:rsid w:val="00A6694C"/>
    <w:rsid w:val="00A669C8"/>
    <w:rsid w:val="00A71E89"/>
    <w:rsid w:val="00A73D82"/>
    <w:rsid w:val="00A74FF3"/>
    <w:rsid w:val="00A75A78"/>
    <w:rsid w:val="00A75DA5"/>
    <w:rsid w:val="00A76A72"/>
    <w:rsid w:val="00A8008B"/>
    <w:rsid w:val="00A806C2"/>
    <w:rsid w:val="00A81EE4"/>
    <w:rsid w:val="00A8369F"/>
    <w:rsid w:val="00A8412A"/>
    <w:rsid w:val="00A8500D"/>
    <w:rsid w:val="00A8634B"/>
    <w:rsid w:val="00A8647A"/>
    <w:rsid w:val="00A87182"/>
    <w:rsid w:val="00A87205"/>
    <w:rsid w:val="00A8747F"/>
    <w:rsid w:val="00A8760C"/>
    <w:rsid w:val="00A8794A"/>
    <w:rsid w:val="00A90B3F"/>
    <w:rsid w:val="00A92582"/>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D95"/>
    <w:rsid w:val="00AA6210"/>
    <w:rsid w:val="00AA6D06"/>
    <w:rsid w:val="00AA71D1"/>
    <w:rsid w:val="00AB073F"/>
    <w:rsid w:val="00AB1908"/>
    <w:rsid w:val="00AB2628"/>
    <w:rsid w:val="00AB2794"/>
    <w:rsid w:val="00AB3BF2"/>
    <w:rsid w:val="00AB476A"/>
    <w:rsid w:val="00AB4A0B"/>
    <w:rsid w:val="00AB593C"/>
    <w:rsid w:val="00AB7CC5"/>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29CF"/>
    <w:rsid w:val="00AD6F66"/>
    <w:rsid w:val="00AE0795"/>
    <w:rsid w:val="00AE1940"/>
    <w:rsid w:val="00AE2F2F"/>
    <w:rsid w:val="00AE3873"/>
    <w:rsid w:val="00AE39E3"/>
    <w:rsid w:val="00AE3E83"/>
    <w:rsid w:val="00AE3FB2"/>
    <w:rsid w:val="00AE585A"/>
    <w:rsid w:val="00AE5E72"/>
    <w:rsid w:val="00AE750E"/>
    <w:rsid w:val="00AF0F58"/>
    <w:rsid w:val="00AF28AE"/>
    <w:rsid w:val="00AF3331"/>
    <w:rsid w:val="00AF3345"/>
    <w:rsid w:val="00AF35A8"/>
    <w:rsid w:val="00AF38A3"/>
    <w:rsid w:val="00AF40C4"/>
    <w:rsid w:val="00AF42EF"/>
    <w:rsid w:val="00AF44A0"/>
    <w:rsid w:val="00AF516F"/>
    <w:rsid w:val="00AF56D1"/>
    <w:rsid w:val="00AF5BB3"/>
    <w:rsid w:val="00AF5DAC"/>
    <w:rsid w:val="00AF6578"/>
    <w:rsid w:val="00AF66B6"/>
    <w:rsid w:val="00B01078"/>
    <w:rsid w:val="00B022AB"/>
    <w:rsid w:val="00B02FB9"/>
    <w:rsid w:val="00B03DD6"/>
    <w:rsid w:val="00B04F24"/>
    <w:rsid w:val="00B057B2"/>
    <w:rsid w:val="00B05B76"/>
    <w:rsid w:val="00B06906"/>
    <w:rsid w:val="00B0698C"/>
    <w:rsid w:val="00B06A80"/>
    <w:rsid w:val="00B10D99"/>
    <w:rsid w:val="00B1117A"/>
    <w:rsid w:val="00B11949"/>
    <w:rsid w:val="00B12C1B"/>
    <w:rsid w:val="00B151C7"/>
    <w:rsid w:val="00B15771"/>
    <w:rsid w:val="00B16122"/>
    <w:rsid w:val="00B16733"/>
    <w:rsid w:val="00B16D23"/>
    <w:rsid w:val="00B17725"/>
    <w:rsid w:val="00B17ECF"/>
    <w:rsid w:val="00B2082F"/>
    <w:rsid w:val="00B2265A"/>
    <w:rsid w:val="00B23B42"/>
    <w:rsid w:val="00B244D0"/>
    <w:rsid w:val="00B26E86"/>
    <w:rsid w:val="00B27B6F"/>
    <w:rsid w:val="00B30209"/>
    <w:rsid w:val="00B304A4"/>
    <w:rsid w:val="00B31367"/>
    <w:rsid w:val="00B3221B"/>
    <w:rsid w:val="00B33C5B"/>
    <w:rsid w:val="00B343EA"/>
    <w:rsid w:val="00B34822"/>
    <w:rsid w:val="00B34D81"/>
    <w:rsid w:val="00B36DAE"/>
    <w:rsid w:val="00B40355"/>
    <w:rsid w:val="00B42C91"/>
    <w:rsid w:val="00B434BF"/>
    <w:rsid w:val="00B43BE7"/>
    <w:rsid w:val="00B43DCC"/>
    <w:rsid w:val="00B43FEA"/>
    <w:rsid w:val="00B44D62"/>
    <w:rsid w:val="00B45960"/>
    <w:rsid w:val="00B46716"/>
    <w:rsid w:val="00B46E62"/>
    <w:rsid w:val="00B5019B"/>
    <w:rsid w:val="00B52053"/>
    <w:rsid w:val="00B52140"/>
    <w:rsid w:val="00B538B5"/>
    <w:rsid w:val="00B56289"/>
    <w:rsid w:val="00B572DD"/>
    <w:rsid w:val="00B6059A"/>
    <w:rsid w:val="00B60EC8"/>
    <w:rsid w:val="00B61B9D"/>
    <w:rsid w:val="00B61D80"/>
    <w:rsid w:val="00B62847"/>
    <w:rsid w:val="00B63A0B"/>
    <w:rsid w:val="00B63DC7"/>
    <w:rsid w:val="00B6599E"/>
    <w:rsid w:val="00B661E3"/>
    <w:rsid w:val="00B67736"/>
    <w:rsid w:val="00B704E2"/>
    <w:rsid w:val="00B7092D"/>
    <w:rsid w:val="00B70B97"/>
    <w:rsid w:val="00B72FBF"/>
    <w:rsid w:val="00B73BD4"/>
    <w:rsid w:val="00B751C2"/>
    <w:rsid w:val="00B76EE3"/>
    <w:rsid w:val="00B77C3B"/>
    <w:rsid w:val="00B802AA"/>
    <w:rsid w:val="00B8067A"/>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7E21"/>
    <w:rsid w:val="00BA0F51"/>
    <w:rsid w:val="00BA1094"/>
    <w:rsid w:val="00BA144F"/>
    <w:rsid w:val="00BA3946"/>
    <w:rsid w:val="00BA3EEF"/>
    <w:rsid w:val="00BA5B32"/>
    <w:rsid w:val="00BA5BA4"/>
    <w:rsid w:val="00BA633A"/>
    <w:rsid w:val="00BB0AA8"/>
    <w:rsid w:val="00BB1CB1"/>
    <w:rsid w:val="00BB2150"/>
    <w:rsid w:val="00BB55F5"/>
    <w:rsid w:val="00BC0967"/>
    <w:rsid w:val="00BC17A9"/>
    <w:rsid w:val="00BC2F18"/>
    <w:rsid w:val="00BC368B"/>
    <w:rsid w:val="00BC45F0"/>
    <w:rsid w:val="00BC481A"/>
    <w:rsid w:val="00BC5458"/>
    <w:rsid w:val="00BC6668"/>
    <w:rsid w:val="00BC77B9"/>
    <w:rsid w:val="00BD0E34"/>
    <w:rsid w:val="00BD2296"/>
    <w:rsid w:val="00BD2CAD"/>
    <w:rsid w:val="00BD3976"/>
    <w:rsid w:val="00BD58B6"/>
    <w:rsid w:val="00BD60A3"/>
    <w:rsid w:val="00BD6775"/>
    <w:rsid w:val="00BD68B6"/>
    <w:rsid w:val="00BD6F0B"/>
    <w:rsid w:val="00BD72EA"/>
    <w:rsid w:val="00BD770B"/>
    <w:rsid w:val="00BD78E3"/>
    <w:rsid w:val="00BD7B00"/>
    <w:rsid w:val="00BD7BEE"/>
    <w:rsid w:val="00BE02F1"/>
    <w:rsid w:val="00BE0840"/>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C6A"/>
    <w:rsid w:val="00BE7490"/>
    <w:rsid w:val="00BF1D3F"/>
    <w:rsid w:val="00BF1F99"/>
    <w:rsid w:val="00BF299B"/>
    <w:rsid w:val="00BF2ECC"/>
    <w:rsid w:val="00BF32B5"/>
    <w:rsid w:val="00BF3462"/>
    <w:rsid w:val="00BF720A"/>
    <w:rsid w:val="00BF72B3"/>
    <w:rsid w:val="00BF7B8C"/>
    <w:rsid w:val="00C00185"/>
    <w:rsid w:val="00C013FC"/>
    <w:rsid w:val="00C01BEF"/>
    <w:rsid w:val="00C01D15"/>
    <w:rsid w:val="00C02719"/>
    <w:rsid w:val="00C03AD4"/>
    <w:rsid w:val="00C04355"/>
    <w:rsid w:val="00C075CA"/>
    <w:rsid w:val="00C07CD6"/>
    <w:rsid w:val="00C1024F"/>
    <w:rsid w:val="00C113A3"/>
    <w:rsid w:val="00C11682"/>
    <w:rsid w:val="00C11D5D"/>
    <w:rsid w:val="00C11FCC"/>
    <w:rsid w:val="00C127C4"/>
    <w:rsid w:val="00C12D03"/>
    <w:rsid w:val="00C1441A"/>
    <w:rsid w:val="00C16935"/>
    <w:rsid w:val="00C16AD1"/>
    <w:rsid w:val="00C1718F"/>
    <w:rsid w:val="00C17923"/>
    <w:rsid w:val="00C207BB"/>
    <w:rsid w:val="00C2102E"/>
    <w:rsid w:val="00C21CD7"/>
    <w:rsid w:val="00C2276E"/>
    <w:rsid w:val="00C22938"/>
    <w:rsid w:val="00C239E1"/>
    <w:rsid w:val="00C2636C"/>
    <w:rsid w:val="00C269A9"/>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50AE"/>
    <w:rsid w:val="00C45636"/>
    <w:rsid w:val="00C47586"/>
    <w:rsid w:val="00C477E4"/>
    <w:rsid w:val="00C503F3"/>
    <w:rsid w:val="00C50CD6"/>
    <w:rsid w:val="00C51493"/>
    <w:rsid w:val="00C527A8"/>
    <w:rsid w:val="00C52C6D"/>
    <w:rsid w:val="00C52E46"/>
    <w:rsid w:val="00C545C9"/>
    <w:rsid w:val="00C549A7"/>
    <w:rsid w:val="00C551FE"/>
    <w:rsid w:val="00C56464"/>
    <w:rsid w:val="00C56E33"/>
    <w:rsid w:val="00C57E18"/>
    <w:rsid w:val="00C60382"/>
    <w:rsid w:val="00C6120C"/>
    <w:rsid w:val="00C6125A"/>
    <w:rsid w:val="00C618FC"/>
    <w:rsid w:val="00C61BC8"/>
    <w:rsid w:val="00C61D7B"/>
    <w:rsid w:val="00C621D9"/>
    <w:rsid w:val="00C62640"/>
    <w:rsid w:val="00C62BFF"/>
    <w:rsid w:val="00C631E5"/>
    <w:rsid w:val="00C63805"/>
    <w:rsid w:val="00C63B54"/>
    <w:rsid w:val="00C63C4C"/>
    <w:rsid w:val="00C6415C"/>
    <w:rsid w:val="00C65BA3"/>
    <w:rsid w:val="00C65D94"/>
    <w:rsid w:val="00C66481"/>
    <w:rsid w:val="00C664AD"/>
    <w:rsid w:val="00C67073"/>
    <w:rsid w:val="00C67346"/>
    <w:rsid w:val="00C71A08"/>
    <w:rsid w:val="00C71B1A"/>
    <w:rsid w:val="00C71E3F"/>
    <w:rsid w:val="00C72595"/>
    <w:rsid w:val="00C73D39"/>
    <w:rsid w:val="00C75F0C"/>
    <w:rsid w:val="00C761CA"/>
    <w:rsid w:val="00C76677"/>
    <w:rsid w:val="00C76B87"/>
    <w:rsid w:val="00C76C01"/>
    <w:rsid w:val="00C775E3"/>
    <w:rsid w:val="00C81601"/>
    <w:rsid w:val="00C816F7"/>
    <w:rsid w:val="00C81901"/>
    <w:rsid w:val="00C82C19"/>
    <w:rsid w:val="00C83447"/>
    <w:rsid w:val="00C83E3B"/>
    <w:rsid w:val="00C849BD"/>
    <w:rsid w:val="00C84E3B"/>
    <w:rsid w:val="00C85D50"/>
    <w:rsid w:val="00C87B35"/>
    <w:rsid w:val="00C87EF3"/>
    <w:rsid w:val="00C914DA"/>
    <w:rsid w:val="00C9180E"/>
    <w:rsid w:val="00C92E1F"/>
    <w:rsid w:val="00C9382B"/>
    <w:rsid w:val="00C93F10"/>
    <w:rsid w:val="00C9491F"/>
    <w:rsid w:val="00C9550C"/>
    <w:rsid w:val="00C970F6"/>
    <w:rsid w:val="00CA047C"/>
    <w:rsid w:val="00CA04F3"/>
    <w:rsid w:val="00CA0DCE"/>
    <w:rsid w:val="00CA2679"/>
    <w:rsid w:val="00CA331D"/>
    <w:rsid w:val="00CA33D6"/>
    <w:rsid w:val="00CA46EA"/>
    <w:rsid w:val="00CA7449"/>
    <w:rsid w:val="00CA7885"/>
    <w:rsid w:val="00CB046C"/>
    <w:rsid w:val="00CB120F"/>
    <w:rsid w:val="00CB1A6E"/>
    <w:rsid w:val="00CB1D39"/>
    <w:rsid w:val="00CB2C74"/>
    <w:rsid w:val="00CB37CF"/>
    <w:rsid w:val="00CB3AA5"/>
    <w:rsid w:val="00CB3F26"/>
    <w:rsid w:val="00CB5306"/>
    <w:rsid w:val="00CB5672"/>
    <w:rsid w:val="00CB6436"/>
    <w:rsid w:val="00CB65F7"/>
    <w:rsid w:val="00CC03A5"/>
    <w:rsid w:val="00CC0CFE"/>
    <w:rsid w:val="00CC1C09"/>
    <w:rsid w:val="00CC22BC"/>
    <w:rsid w:val="00CC3AA0"/>
    <w:rsid w:val="00CC4530"/>
    <w:rsid w:val="00CC4E87"/>
    <w:rsid w:val="00CC520A"/>
    <w:rsid w:val="00CC5A7F"/>
    <w:rsid w:val="00CC5B70"/>
    <w:rsid w:val="00CC5C9C"/>
    <w:rsid w:val="00CD093E"/>
    <w:rsid w:val="00CD1622"/>
    <w:rsid w:val="00CD1E08"/>
    <w:rsid w:val="00CD2000"/>
    <w:rsid w:val="00CD22F7"/>
    <w:rsid w:val="00CD2B09"/>
    <w:rsid w:val="00CD4EE1"/>
    <w:rsid w:val="00CD592B"/>
    <w:rsid w:val="00CD7B4E"/>
    <w:rsid w:val="00CE2941"/>
    <w:rsid w:val="00CE2A1D"/>
    <w:rsid w:val="00CE31FE"/>
    <w:rsid w:val="00CE39DD"/>
    <w:rsid w:val="00CE4E67"/>
    <w:rsid w:val="00CE57F7"/>
    <w:rsid w:val="00CE74A5"/>
    <w:rsid w:val="00CE77FF"/>
    <w:rsid w:val="00CE7FA5"/>
    <w:rsid w:val="00CF0B97"/>
    <w:rsid w:val="00CF0BFB"/>
    <w:rsid w:val="00CF0D6C"/>
    <w:rsid w:val="00CF1E3E"/>
    <w:rsid w:val="00CF21B4"/>
    <w:rsid w:val="00CF2431"/>
    <w:rsid w:val="00CF3A05"/>
    <w:rsid w:val="00CF3D14"/>
    <w:rsid w:val="00CF48F9"/>
    <w:rsid w:val="00CF57AE"/>
    <w:rsid w:val="00CF667E"/>
    <w:rsid w:val="00CF6E4E"/>
    <w:rsid w:val="00CF7E28"/>
    <w:rsid w:val="00D01846"/>
    <w:rsid w:val="00D019E6"/>
    <w:rsid w:val="00D036F3"/>
    <w:rsid w:val="00D05103"/>
    <w:rsid w:val="00D05F9C"/>
    <w:rsid w:val="00D06870"/>
    <w:rsid w:val="00D06AA4"/>
    <w:rsid w:val="00D07D73"/>
    <w:rsid w:val="00D10055"/>
    <w:rsid w:val="00D10A32"/>
    <w:rsid w:val="00D10D45"/>
    <w:rsid w:val="00D12278"/>
    <w:rsid w:val="00D12ED2"/>
    <w:rsid w:val="00D12F5C"/>
    <w:rsid w:val="00D133C1"/>
    <w:rsid w:val="00D1442C"/>
    <w:rsid w:val="00D157DA"/>
    <w:rsid w:val="00D17858"/>
    <w:rsid w:val="00D22224"/>
    <w:rsid w:val="00D2274B"/>
    <w:rsid w:val="00D22A35"/>
    <w:rsid w:val="00D22CE9"/>
    <w:rsid w:val="00D22D1A"/>
    <w:rsid w:val="00D22E76"/>
    <w:rsid w:val="00D24043"/>
    <w:rsid w:val="00D255E5"/>
    <w:rsid w:val="00D257E5"/>
    <w:rsid w:val="00D25870"/>
    <w:rsid w:val="00D2675D"/>
    <w:rsid w:val="00D26801"/>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40452"/>
    <w:rsid w:val="00D40C56"/>
    <w:rsid w:val="00D412D2"/>
    <w:rsid w:val="00D4135E"/>
    <w:rsid w:val="00D4186C"/>
    <w:rsid w:val="00D42817"/>
    <w:rsid w:val="00D437CA"/>
    <w:rsid w:val="00D43A76"/>
    <w:rsid w:val="00D44147"/>
    <w:rsid w:val="00D44B8E"/>
    <w:rsid w:val="00D50C42"/>
    <w:rsid w:val="00D51E1E"/>
    <w:rsid w:val="00D5368C"/>
    <w:rsid w:val="00D53EB5"/>
    <w:rsid w:val="00D53EBC"/>
    <w:rsid w:val="00D54641"/>
    <w:rsid w:val="00D55214"/>
    <w:rsid w:val="00D55F37"/>
    <w:rsid w:val="00D61F7E"/>
    <w:rsid w:val="00D6229E"/>
    <w:rsid w:val="00D62504"/>
    <w:rsid w:val="00D62FEA"/>
    <w:rsid w:val="00D63645"/>
    <w:rsid w:val="00D63809"/>
    <w:rsid w:val="00D647E3"/>
    <w:rsid w:val="00D64ADF"/>
    <w:rsid w:val="00D65E1C"/>
    <w:rsid w:val="00D66017"/>
    <w:rsid w:val="00D66E3B"/>
    <w:rsid w:val="00D674DE"/>
    <w:rsid w:val="00D71B41"/>
    <w:rsid w:val="00D71F27"/>
    <w:rsid w:val="00D726AB"/>
    <w:rsid w:val="00D729AD"/>
    <w:rsid w:val="00D732FD"/>
    <w:rsid w:val="00D737FD"/>
    <w:rsid w:val="00D73B31"/>
    <w:rsid w:val="00D73E3F"/>
    <w:rsid w:val="00D74EF6"/>
    <w:rsid w:val="00D75F41"/>
    <w:rsid w:val="00D773D6"/>
    <w:rsid w:val="00D77976"/>
    <w:rsid w:val="00D77BB4"/>
    <w:rsid w:val="00D77EE0"/>
    <w:rsid w:val="00D81F5C"/>
    <w:rsid w:val="00D82598"/>
    <w:rsid w:val="00D83A2E"/>
    <w:rsid w:val="00D841A5"/>
    <w:rsid w:val="00D84611"/>
    <w:rsid w:val="00D84785"/>
    <w:rsid w:val="00D84DC6"/>
    <w:rsid w:val="00D85FC2"/>
    <w:rsid w:val="00D87358"/>
    <w:rsid w:val="00D87D38"/>
    <w:rsid w:val="00D87D7B"/>
    <w:rsid w:val="00D90615"/>
    <w:rsid w:val="00D9147B"/>
    <w:rsid w:val="00D9285F"/>
    <w:rsid w:val="00D94116"/>
    <w:rsid w:val="00D94818"/>
    <w:rsid w:val="00D96F2C"/>
    <w:rsid w:val="00D97973"/>
    <w:rsid w:val="00DA0BEA"/>
    <w:rsid w:val="00DA15BB"/>
    <w:rsid w:val="00DA3D26"/>
    <w:rsid w:val="00DA3E02"/>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7C4"/>
    <w:rsid w:val="00DB71BA"/>
    <w:rsid w:val="00DC087C"/>
    <w:rsid w:val="00DC0EED"/>
    <w:rsid w:val="00DC2001"/>
    <w:rsid w:val="00DC2911"/>
    <w:rsid w:val="00DC535D"/>
    <w:rsid w:val="00DC5753"/>
    <w:rsid w:val="00DC5B33"/>
    <w:rsid w:val="00DC5BA3"/>
    <w:rsid w:val="00DC6913"/>
    <w:rsid w:val="00DC78AB"/>
    <w:rsid w:val="00DD00E8"/>
    <w:rsid w:val="00DD0349"/>
    <w:rsid w:val="00DD3044"/>
    <w:rsid w:val="00DD4811"/>
    <w:rsid w:val="00DD52FE"/>
    <w:rsid w:val="00DD5386"/>
    <w:rsid w:val="00DD6096"/>
    <w:rsid w:val="00DD6867"/>
    <w:rsid w:val="00DD6E03"/>
    <w:rsid w:val="00DD71A9"/>
    <w:rsid w:val="00DE0773"/>
    <w:rsid w:val="00DE1B4B"/>
    <w:rsid w:val="00DE2280"/>
    <w:rsid w:val="00DE2F4F"/>
    <w:rsid w:val="00DE30AE"/>
    <w:rsid w:val="00DE314F"/>
    <w:rsid w:val="00DE4A61"/>
    <w:rsid w:val="00DE5570"/>
    <w:rsid w:val="00DE5790"/>
    <w:rsid w:val="00DE5D0C"/>
    <w:rsid w:val="00DE7BA4"/>
    <w:rsid w:val="00DE7C02"/>
    <w:rsid w:val="00DE7CB8"/>
    <w:rsid w:val="00DE7CD0"/>
    <w:rsid w:val="00DF137B"/>
    <w:rsid w:val="00DF1CBC"/>
    <w:rsid w:val="00DF2679"/>
    <w:rsid w:val="00DF3A9F"/>
    <w:rsid w:val="00DF4755"/>
    <w:rsid w:val="00DF5087"/>
    <w:rsid w:val="00DF5A6E"/>
    <w:rsid w:val="00DF69B1"/>
    <w:rsid w:val="00DF7A64"/>
    <w:rsid w:val="00E00416"/>
    <w:rsid w:val="00E004A0"/>
    <w:rsid w:val="00E00696"/>
    <w:rsid w:val="00E009F0"/>
    <w:rsid w:val="00E00EB6"/>
    <w:rsid w:val="00E01174"/>
    <w:rsid w:val="00E01279"/>
    <w:rsid w:val="00E03C59"/>
    <w:rsid w:val="00E04A19"/>
    <w:rsid w:val="00E04BBF"/>
    <w:rsid w:val="00E07654"/>
    <w:rsid w:val="00E10465"/>
    <w:rsid w:val="00E1150E"/>
    <w:rsid w:val="00E11D1D"/>
    <w:rsid w:val="00E1266B"/>
    <w:rsid w:val="00E12F83"/>
    <w:rsid w:val="00E130C8"/>
    <w:rsid w:val="00E13DCB"/>
    <w:rsid w:val="00E13E1B"/>
    <w:rsid w:val="00E148B8"/>
    <w:rsid w:val="00E154D9"/>
    <w:rsid w:val="00E15919"/>
    <w:rsid w:val="00E172D5"/>
    <w:rsid w:val="00E20DEE"/>
    <w:rsid w:val="00E2148D"/>
    <w:rsid w:val="00E22206"/>
    <w:rsid w:val="00E22646"/>
    <w:rsid w:val="00E231BA"/>
    <w:rsid w:val="00E2383F"/>
    <w:rsid w:val="00E23990"/>
    <w:rsid w:val="00E23F27"/>
    <w:rsid w:val="00E24679"/>
    <w:rsid w:val="00E24B79"/>
    <w:rsid w:val="00E2551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BD5"/>
    <w:rsid w:val="00E37C5F"/>
    <w:rsid w:val="00E37E2B"/>
    <w:rsid w:val="00E4322C"/>
    <w:rsid w:val="00E43E68"/>
    <w:rsid w:val="00E44AA9"/>
    <w:rsid w:val="00E4684E"/>
    <w:rsid w:val="00E46D03"/>
    <w:rsid w:val="00E47020"/>
    <w:rsid w:val="00E470BB"/>
    <w:rsid w:val="00E47AFE"/>
    <w:rsid w:val="00E47D9F"/>
    <w:rsid w:val="00E50329"/>
    <w:rsid w:val="00E53FD3"/>
    <w:rsid w:val="00E540F3"/>
    <w:rsid w:val="00E557C9"/>
    <w:rsid w:val="00E562B7"/>
    <w:rsid w:val="00E56ECD"/>
    <w:rsid w:val="00E56F50"/>
    <w:rsid w:val="00E57083"/>
    <w:rsid w:val="00E57E22"/>
    <w:rsid w:val="00E612DD"/>
    <w:rsid w:val="00E61898"/>
    <w:rsid w:val="00E62C87"/>
    <w:rsid w:val="00E63092"/>
    <w:rsid w:val="00E64C74"/>
    <w:rsid w:val="00E64FF0"/>
    <w:rsid w:val="00E650EF"/>
    <w:rsid w:val="00E65C88"/>
    <w:rsid w:val="00E65D81"/>
    <w:rsid w:val="00E6625C"/>
    <w:rsid w:val="00E663C0"/>
    <w:rsid w:val="00E67366"/>
    <w:rsid w:val="00E675F1"/>
    <w:rsid w:val="00E67999"/>
    <w:rsid w:val="00E70430"/>
    <w:rsid w:val="00E7046D"/>
    <w:rsid w:val="00E708A1"/>
    <w:rsid w:val="00E70D44"/>
    <w:rsid w:val="00E71D12"/>
    <w:rsid w:val="00E755BD"/>
    <w:rsid w:val="00E769B3"/>
    <w:rsid w:val="00E7709F"/>
    <w:rsid w:val="00E80DF4"/>
    <w:rsid w:val="00E82322"/>
    <w:rsid w:val="00E82777"/>
    <w:rsid w:val="00E850B2"/>
    <w:rsid w:val="00E876DA"/>
    <w:rsid w:val="00E90DAB"/>
    <w:rsid w:val="00E92140"/>
    <w:rsid w:val="00E925DC"/>
    <w:rsid w:val="00E93673"/>
    <w:rsid w:val="00E9370B"/>
    <w:rsid w:val="00E93BB2"/>
    <w:rsid w:val="00E94176"/>
    <w:rsid w:val="00E94684"/>
    <w:rsid w:val="00E948BD"/>
    <w:rsid w:val="00E978D9"/>
    <w:rsid w:val="00E97D19"/>
    <w:rsid w:val="00E97EA7"/>
    <w:rsid w:val="00EA0CC8"/>
    <w:rsid w:val="00EA0EEE"/>
    <w:rsid w:val="00EA15DE"/>
    <w:rsid w:val="00EA34F8"/>
    <w:rsid w:val="00EA60E6"/>
    <w:rsid w:val="00EA65BC"/>
    <w:rsid w:val="00EA6A95"/>
    <w:rsid w:val="00EA6F6A"/>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4FF4"/>
    <w:rsid w:val="00EC61A9"/>
    <w:rsid w:val="00EC6417"/>
    <w:rsid w:val="00EC7198"/>
    <w:rsid w:val="00ED01E3"/>
    <w:rsid w:val="00ED0375"/>
    <w:rsid w:val="00ED06CE"/>
    <w:rsid w:val="00ED10E0"/>
    <w:rsid w:val="00ED16B7"/>
    <w:rsid w:val="00ED17AA"/>
    <w:rsid w:val="00ED3127"/>
    <w:rsid w:val="00ED3FA7"/>
    <w:rsid w:val="00ED54EE"/>
    <w:rsid w:val="00ED5A5F"/>
    <w:rsid w:val="00ED5FCE"/>
    <w:rsid w:val="00ED6D7C"/>
    <w:rsid w:val="00ED72AF"/>
    <w:rsid w:val="00ED7470"/>
    <w:rsid w:val="00ED7E15"/>
    <w:rsid w:val="00EE0B0F"/>
    <w:rsid w:val="00EE248B"/>
    <w:rsid w:val="00EE279B"/>
    <w:rsid w:val="00EE4473"/>
    <w:rsid w:val="00EE4741"/>
    <w:rsid w:val="00EE739C"/>
    <w:rsid w:val="00EE7F28"/>
    <w:rsid w:val="00EF2C94"/>
    <w:rsid w:val="00EF48C8"/>
    <w:rsid w:val="00EF495A"/>
    <w:rsid w:val="00EF4A85"/>
    <w:rsid w:val="00EF578A"/>
    <w:rsid w:val="00EF5B62"/>
    <w:rsid w:val="00EF6DFB"/>
    <w:rsid w:val="00EF7B4B"/>
    <w:rsid w:val="00F00D54"/>
    <w:rsid w:val="00F00DFE"/>
    <w:rsid w:val="00F017D6"/>
    <w:rsid w:val="00F01B1F"/>
    <w:rsid w:val="00F020B6"/>
    <w:rsid w:val="00F02B5D"/>
    <w:rsid w:val="00F03848"/>
    <w:rsid w:val="00F046D0"/>
    <w:rsid w:val="00F04890"/>
    <w:rsid w:val="00F06048"/>
    <w:rsid w:val="00F06B65"/>
    <w:rsid w:val="00F06FCE"/>
    <w:rsid w:val="00F071E4"/>
    <w:rsid w:val="00F07322"/>
    <w:rsid w:val="00F0762E"/>
    <w:rsid w:val="00F07873"/>
    <w:rsid w:val="00F104FA"/>
    <w:rsid w:val="00F1054C"/>
    <w:rsid w:val="00F10A1C"/>
    <w:rsid w:val="00F114E8"/>
    <w:rsid w:val="00F11577"/>
    <w:rsid w:val="00F12AE6"/>
    <w:rsid w:val="00F12B9D"/>
    <w:rsid w:val="00F13456"/>
    <w:rsid w:val="00F13C5D"/>
    <w:rsid w:val="00F14BF6"/>
    <w:rsid w:val="00F15263"/>
    <w:rsid w:val="00F212A9"/>
    <w:rsid w:val="00F215CC"/>
    <w:rsid w:val="00F21BF2"/>
    <w:rsid w:val="00F254FE"/>
    <w:rsid w:val="00F255D6"/>
    <w:rsid w:val="00F25988"/>
    <w:rsid w:val="00F27FCD"/>
    <w:rsid w:val="00F30365"/>
    <w:rsid w:val="00F308D7"/>
    <w:rsid w:val="00F30DF9"/>
    <w:rsid w:val="00F3118C"/>
    <w:rsid w:val="00F318E1"/>
    <w:rsid w:val="00F324A0"/>
    <w:rsid w:val="00F33313"/>
    <w:rsid w:val="00F3442A"/>
    <w:rsid w:val="00F34BC3"/>
    <w:rsid w:val="00F34C39"/>
    <w:rsid w:val="00F35935"/>
    <w:rsid w:val="00F35A26"/>
    <w:rsid w:val="00F35F73"/>
    <w:rsid w:val="00F36D1A"/>
    <w:rsid w:val="00F36EEC"/>
    <w:rsid w:val="00F37126"/>
    <w:rsid w:val="00F378D9"/>
    <w:rsid w:val="00F402DA"/>
    <w:rsid w:val="00F4049E"/>
    <w:rsid w:val="00F41ED3"/>
    <w:rsid w:val="00F425BD"/>
    <w:rsid w:val="00F42FFB"/>
    <w:rsid w:val="00F43413"/>
    <w:rsid w:val="00F4420B"/>
    <w:rsid w:val="00F45189"/>
    <w:rsid w:val="00F507B0"/>
    <w:rsid w:val="00F50885"/>
    <w:rsid w:val="00F509D8"/>
    <w:rsid w:val="00F50F6C"/>
    <w:rsid w:val="00F515EE"/>
    <w:rsid w:val="00F52329"/>
    <w:rsid w:val="00F52660"/>
    <w:rsid w:val="00F53BC1"/>
    <w:rsid w:val="00F56E85"/>
    <w:rsid w:val="00F5753C"/>
    <w:rsid w:val="00F6270C"/>
    <w:rsid w:val="00F62AA6"/>
    <w:rsid w:val="00F654ED"/>
    <w:rsid w:val="00F6649F"/>
    <w:rsid w:val="00F665EB"/>
    <w:rsid w:val="00F66A90"/>
    <w:rsid w:val="00F66B47"/>
    <w:rsid w:val="00F67D7D"/>
    <w:rsid w:val="00F7100F"/>
    <w:rsid w:val="00F71361"/>
    <w:rsid w:val="00F71B78"/>
    <w:rsid w:val="00F720FE"/>
    <w:rsid w:val="00F72769"/>
    <w:rsid w:val="00F72A78"/>
    <w:rsid w:val="00F73C77"/>
    <w:rsid w:val="00F7607B"/>
    <w:rsid w:val="00F76443"/>
    <w:rsid w:val="00F76A3B"/>
    <w:rsid w:val="00F77F4A"/>
    <w:rsid w:val="00F807DF"/>
    <w:rsid w:val="00F80AD3"/>
    <w:rsid w:val="00F8211E"/>
    <w:rsid w:val="00F83342"/>
    <w:rsid w:val="00F85D58"/>
    <w:rsid w:val="00F862B0"/>
    <w:rsid w:val="00F86FDF"/>
    <w:rsid w:val="00F872B2"/>
    <w:rsid w:val="00F90C33"/>
    <w:rsid w:val="00F9263C"/>
    <w:rsid w:val="00F927C5"/>
    <w:rsid w:val="00F937D4"/>
    <w:rsid w:val="00F938BB"/>
    <w:rsid w:val="00F93CA6"/>
    <w:rsid w:val="00F94894"/>
    <w:rsid w:val="00F96819"/>
    <w:rsid w:val="00F970D5"/>
    <w:rsid w:val="00F979C5"/>
    <w:rsid w:val="00F97B52"/>
    <w:rsid w:val="00FA070D"/>
    <w:rsid w:val="00FA0731"/>
    <w:rsid w:val="00FA1571"/>
    <w:rsid w:val="00FA1C7C"/>
    <w:rsid w:val="00FA21DA"/>
    <w:rsid w:val="00FA30D7"/>
    <w:rsid w:val="00FA5ACC"/>
    <w:rsid w:val="00FA734F"/>
    <w:rsid w:val="00FA789B"/>
    <w:rsid w:val="00FB2527"/>
    <w:rsid w:val="00FB2A7A"/>
    <w:rsid w:val="00FB2C12"/>
    <w:rsid w:val="00FB3A64"/>
    <w:rsid w:val="00FB3E53"/>
    <w:rsid w:val="00FB4783"/>
    <w:rsid w:val="00FB5077"/>
    <w:rsid w:val="00FB61FC"/>
    <w:rsid w:val="00FB7A05"/>
    <w:rsid w:val="00FC00E5"/>
    <w:rsid w:val="00FC07E1"/>
    <w:rsid w:val="00FC0F4A"/>
    <w:rsid w:val="00FC21E4"/>
    <w:rsid w:val="00FC2DEA"/>
    <w:rsid w:val="00FC3151"/>
    <w:rsid w:val="00FC3789"/>
    <w:rsid w:val="00FC5E21"/>
    <w:rsid w:val="00FC78AE"/>
    <w:rsid w:val="00FC79C7"/>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EB9"/>
    <w:rsid w:val="00FE12A0"/>
    <w:rsid w:val="00FE1BCE"/>
    <w:rsid w:val="00FE273C"/>
    <w:rsid w:val="00FE2D54"/>
    <w:rsid w:val="00FE3348"/>
    <w:rsid w:val="00FE3431"/>
    <w:rsid w:val="00FE40E9"/>
    <w:rsid w:val="00FE470B"/>
    <w:rsid w:val="00FE5045"/>
    <w:rsid w:val="00FE794F"/>
    <w:rsid w:val="00FF0BD0"/>
    <w:rsid w:val="00FF1C27"/>
    <w:rsid w:val="00FF2993"/>
    <w:rsid w:val="00FF2A2A"/>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7BD3"/>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E1150E"/>
    <w:rPr>
      <w:lang w:val="pt-BR"/>
    </w:rPr>
  </w:style>
  <w:style w:type="character" w:customStyle="1" w:styleId="FooterChar">
    <w:name w:val="Footer Char"/>
    <w:basedOn w:val="DefaultParagraphFont"/>
    <w:link w:val="Footer"/>
    <w:uiPriority w:val="99"/>
    <w:rsid w:val="00E1150E"/>
    <w:rPr>
      <w:lang w:val="pt-BR"/>
    </w:rPr>
  </w:style>
  <w:style w:type="character" w:styleId="UnresolvedMention">
    <w:name w:val="Unresolved Mention"/>
    <w:basedOn w:val="DefaultParagraphFont"/>
    <w:uiPriority w:val="99"/>
    <w:semiHidden/>
    <w:unhideWhenUsed/>
    <w:rsid w:val="00E1150E"/>
    <w:rPr>
      <w:color w:val="605E5C"/>
      <w:shd w:val="clear" w:color="auto" w:fill="E1DFDD"/>
    </w:rPr>
  </w:style>
  <w:style w:type="numbering" w:customStyle="1" w:styleId="Style1">
    <w:name w:val="Style1"/>
    <w:uiPriority w:val="99"/>
    <w:rsid w:val="00A54C8A"/>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37474">
      <w:bodyDiv w:val="1"/>
      <w:marLeft w:val="0"/>
      <w:marRight w:val="0"/>
      <w:marTop w:val="0"/>
      <w:marBottom w:val="0"/>
      <w:divBdr>
        <w:top w:val="none" w:sz="0" w:space="0" w:color="auto"/>
        <w:left w:val="none" w:sz="0" w:space="0" w:color="auto"/>
        <w:bottom w:val="none" w:sz="0" w:space="0" w:color="auto"/>
        <w:right w:val="none" w:sz="0" w:space="0" w:color="auto"/>
      </w:divBdr>
      <w:divsChild>
        <w:div w:id="1430202724">
          <w:marLeft w:val="0"/>
          <w:marRight w:val="0"/>
          <w:marTop w:val="0"/>
          <w:marBottom w:val="0"/>
          <w:divBdr>
            <w:top w:val="none" w:sz="0" w:space="0" w:color="auto"/>
            <w:left w:val="none" w:sz="0" w:space="0" w:color="auto"/>
            <w:bottom w:val="none" w:sz="0" w:space="0" w:color="auto"/>
            <w:right w:val="none" w:sz="0" w:space="0" w:color="auto"/>
          </w:divBdr>
          <w:divsChild>
            <w:div w:id="59817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3641">
      <w:bodyDiv w:val="1"/>
      <w:marLeft w:val="0"/>
      <w:marRight w:val="0"/>
      <w:marTop w:val="0"/>
      <w:marBottom w:val="0"/>
      <w:divBdr>
        <w:top w:val="none" w:sz="0" w:space="0" w:color="auto"/>
        <w:left w:val="none" w:sz="0" w:space="0" w:color="auto"/>
        <w:bottom w:val="none" w:sz="0" w:space="0" w:color="auto"/>
        <w:right w:val="none" w:sz="0" w:space="0" w:color="auto"/>
      </w:divBdr>
      <w:divsChild>
        <w:div w:id="460078531">
          <w:marLeft w:val="0"/>
          <w:marRight w:val="0"/>
          <w:marTop w:val="0"/>
          <w:marBottom w:val="0"/>
          <w:divBdr>
            <w:top w:val="none" w:sz="0" w:space="0" w:color="auto"/>
            <w:left w:val="none" w:sz="0" w:space="0" w:color="auto"/>
            <w:bottom w:val="none" w:sz="0" w:space="0" w:color="auto"/>
            <w:right w:val="none" w:sz="0" w:space="0" w:color="auto"/>
          </w:divBdr>
          <w:divsChild>
            <w:div w:id="82971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3029">
      <w:bodyDiv w:val="1"/>
      <w:marLeft w:val="0"/>
      <w:marRight w:val="0"/>
      <w:marTop w:val="0"/>
      <w:marBottom w:val="0"/>
      <w:divBdr>
        <w:top w:val="none" w:sz="0" w:space="0" w:color="auto"/>
        <w:left w:val="none" w:sz="0" w:space="0" w:color="auto"/>
        <w:bottom w:val="none" w:sz="0" w:space="0" w:color="auto"/>
        <w:right w:val="none" w:sz="0" w:space="0" w:color="auto"/>
      </w:divBdr>
      <w:divsChild>
        <w:div w:id="1248884407">
          <w:marLeft w:val="0"/>
          <w:marRight w:val="0"/>
          <w:marTop w:val="0"/>
          <w:marBottom w:val="0"/>
          <w:divBdr>
            <w:top w:val="none" w:sz="0" w:space="0" w:color="auto"/>
            <w:left w:val="none" w:sz="0" w:space="0" w:color="auto"/>
            <w:bottom w:val="none" w:sz="0" w:space="0" w:color="auto"/>
            <w:right w:val="none" w:sz="0" w:space="0" w:color="auto"/>
          </w:divBdr>
          <w:divsChild>
            <w:div w:id="154116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9066">
      <w:bodyDiv w:val="1"/>
      <w:marLeft w:val="0"/>
      <w:marRight w:val="0"/>
      <w:marTop w:val="0"/>
      <w:marBottom w:val="0"/>
      <w:divBdr>
        <w:top w:val="none" w:sz="0" w:space="0" w:color="auto"/>
        <w:left w:val="none" w:sz="0" w:space="0" w:color="auto"/>
        <w:bottom w:val="none" w:sz="0" w:space="0" w:color="auto"/>
        <w:right w:val="none" w:sz="0" w:space="0" w:color="auto"/>
      </w:divBdr>
    </w:div>
    <w:div w:id="199124673">
      <w:bodyDiv w:val="1"/>
      <w:marLeft w:val="0"/>
      <w:marRight w:val="0"/>
      <w:marTop w:val="0"/>
      <w:marBottom w:val="0"/>
      <w:divBdr>
        <w:top w:val="none" w:sz="0" w:space="0" w:color="auto"/>
        <w:left w:val="none" w:sz="0" w:space="0" w:color="auto"/>
        <w:bottom w:val="none" w:sz="0" w:space="0" w:color="auto"/>
        <w:right w:val="none" w:sz="0" w:space="0" w:color="auto"/>
      </w:divBdr>
      <w:divsChild>
        <w:div w:id="664287563">
          <w:marLeft w:val="0"/>
          <w:marRight w:val="0"/>
          <w:marTop w:val="0"/>
          <w:marBottom w:val="0"/>
          <w:divBdr>
            <w:top w:val="none" w:sz="0" w:space="0" w:color="auto"/>
            <w:left w:val="none" w:sz="0" w:space="0" w:color="auto"/>
            <w:bottom w:val="none" w:sz="0" w:space="0" w:color="auto"/>
            <w:right w:val="none" w:sz="0" w:space="0" w:color="auto"/>
          </w:divBdr>
          <w:divsChild>
            <w:div w:id="171419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412431493">
      <w:bodyDiv w:val="1"/>
      <w:marLeft w:val="0"/>
      <w:marRight w:val="0"/>
      <w:marTop w:val="0"/>
      <w:marBottom w:val="0"/>
      <w:divBdr>
        <w:top w:val="none" w:sz="0" w:space="0" w:color="auto"/>
        <w:left w:val="none" w:sz="0" w:space="0" w:color="auto"/>
        <w:bottom w:val="none" w:sz="0" w:space="0" w:color="auto"/>
        <w:right w:val="none" w:sz="0" w:space="0" w:color="auto"/>
      </w:divBdr>
      <w:divsChild>
        <w:div w:id="1380013239">
          <w:marLeft w:val="0"/>
          <w:marRight w:val="0"/>
          <w:marTop w:val="0"/>
          <w:marBottom w:val="0"/>
          <w:divBdr>
            <w:top w:val="none" w:sz="0" w:space="0" w:color="auto"/>
            <w:left w:val="none" w:sz="0" w:space="0" w:color="auto"/>
            <w:bottom w:val="none" w:sz="0" w:space="0" w:color="auto"/>
            <w:right w:val="none" w:sz="0" w:space="0" w:color="auto"/>
          </w:divBdr>
          <w:divsChild>
            <w:div w:id="72491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623205">
      <w:bodyDiv w:val="1"/>
      <w:marLeft w:val="0"/>
      <w:marRight w:val="0"/>
      <w:marTop w:val="0"/>
      <w:marBottom w:val="0"/>
      <w:divBdr>
        <w:top w:val="none" w:sz="0" w:space="0" w:color="auto"/>
        <w:left w:val="none" w:sz="0" w:space="0" w:color="auto"/>
        <w:bottom w:val="none" w:sz="0" w:space="0" w:color="auto"/>
        <w:right w:val="none" w:sz="0" w:space="0" w:color="auto"/>
      </w:divBdr>
      <w:divsChild>
        <w:div w:id="517617088">
          <w:marLeft w:val="0"/>
          <w:marRight w:val="0"/>
          <w:marTop w:val="0"/>
          <w:marBottom w:val="0"/>
          <w:divBdr>
            <w:top w:val="none" w:sz="0" w:space="0" w:color="auto"/>
            <w:left w:val="none" w:sz="0" w:space="0" w:color="auto"/>
            <w:bottom w:val="none" w:sz="0" w:space="0" w:color="auto"/>
            <w:right w:val="none" w:sz="0" w:space="0" w:color="auto"/>
          </w:divBdr>
          <w:divsChild>
            <w:div w:id="14648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1725">
      <w:bodyDiv w:val="1"/>
      <w:marLeft w:val="0"/>
      <w:marRight w:val="0"/>
      <w:marTop w:val="0"/>
      <w:marBottom w:val="0"/>
      <w:divBdr>
        <w:top w:val="none" w:sz="0" w:space="0" w:color="auto"/>
        <w:left w:val="none" w:sz="0" w:space="0" w:color="auto"/>
        <w:bottom w:val="none" w:sz="0" w:space="0" w:color="auto"/>
        <w:right w:val="none" w:sz="0" w:space="0" w:color="auto"/>
      </w:divBdr>
      <w:divsChild>
        <w:div w:id="1755859987">
          <w:marLeft w:val="0"/>
          <w:marRight w:val="0"/>
          <w:marTop w:val="0"/>
          <w:marBottom w:val="0"/>
          <w:divBdr>
            <w:top w:val="none" w:sz="0" w:space="0" w:color="auto"/>
            <w:left w:val="none" w:sz="0" w:space="0" w:color="auto"/>
            <w:bottom w:val="none" w:sz="0" w:space="0" w:color="auto"/>
            <w:right w:val="none" w:sz="0" w:space="0" w:color="auto"/>
          </w:divBdr>
          <w:divsChild>
            <w:div w:id="20133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070923">
      <w:bodyDiv w:val="1"/>
      <w:marLeft w:val="0"/>
      <w:marRight w:val="0"/>
      <w:marTop w:val="0"/>
      <w:marBottom w:val="0"/>
      <w:divBdr>
        <w:top w:val="none" w:sz="0" w:space="0" w:color="auto"/>
        <w:left w:val="none" w:sz="0" w:space="0" w:color="auto"/>
        <w:bottom w:val="none" w:sz="0" w:space="0" w:color="auto"/>
        <w:right w:val="none" w:sz="0" w:space="0" w:color="auto"/>
      </w:divBdr>
      <w:divsChild>
        <w:div w:id="1274943707">
          <w:marLeft w:val="0"/>
          <w:marRight w:val="0"/>
          <w:marTop w:val="0"/>
          <w:marBottom w:val="0"/>
          <w:divBdr>
            <w:top w:val="none" w:sz="0" w:space="0" w:color="auto"/>
            <w:left w:val="none" w:sz="0" w:space="0" w:color="auto"/>
            <w:bottom w:val="none" w:sz="0" w:space="0" w:color="auto"/>
            <w:right w:val="none" w:sz="0" w:space="0" w:color="auto"/>
          </w:divBdr>
          <w:divsChild>
            <w:div w:id="5368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567813377">
      <w:bodyDiv w:val="1"/>
      <w:marLeft w:val="0"/>
      <w:marRight w:val="0"/>
      <w:marTop w:val="0"/>
      <w:marBottom w:val="0"/>
      <w:divBdr>
        <w:top w:val="none" w:sz="0" w:space="0" w:color="auto"/>
        <w:left w:val="none" w:sz="0" w:space="0" w:color="auto"/>
        <w:bottom w:val="none" w:sz="0" w:space="0" w:color="auto"/>
        <w:right w:val="none" w:sz="0" w:space="0" w:color="auto"/>
      </w:divBdr>
      <w:divsChild>
        <w:div w:id="1812021590">
          <w:marLeft w:val="0"/>
          <w:marRight w:val="0"/>
          <w:marTop w:val="0"/>
          <w:marBottom w:val="0"/>
          <w:divBdr>
            <w:top w:val="none" w:sz="0" w:space="0" w:color="auto"/>
            <w:left w:val="none" w:sz="0" w:space="0" w:color="auto"/>
            <w:bottom w:val="none" w:sz="0" w:space="0" w:color="auto"/>
            <w:right w:val="none" w:sz="0" w:space="0" w:color="auto"/>
          </w:divBdr>
          <w:divsChild>
            <w:div w:id="77267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238752">
      <w:bodyDiv w:val="1"/>
      <w:marLeft w:val="0"/>
      <w:marRight w:val="0"/>
      <w:marTop w:val="0"/>
      <w:marBottom w:val="0"/>
      <w:divBdr>
        <w:top w:val="none" w:sz="0" w:space="0" w:color="auto"/>
        <w:left w:val="none" w:sz="0" w:space="0" w:color="auto"/>
        <w:bottom w:val="none" w:sz="0" w:space="0" w:color="auto"/>
        <w:right w:val="none" w:sz="0" w:space="0" w:color="auto"/>
      </w:divBdr>
      <w:divsChild>
        <w:div w:id="1281720173">
          <w:marLeft w:val="0"/>
          <w:marRight w:val="0"/>
          <w:marTop w:val="0"/>
          <w:marBottom w:val="0"/>
          <w:divBdr>
            <w:top w:val="none" w:sz="0" w:space="0" w:color="auto"/>
            <w:left w:val="none" w:sz="0" w:space="0" w:color="auto"/>
            <w:bottom w:val="none" w:sz="0" w:space="0" w:color="auto"/>
            <w:right w:val="none" w:sz="0" w:space="0" w:color="auto"/>
          </w:divBdr>
          <w:divsChild>
            <w:div w:id="10550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726488556">
      <w:bodyDiv w:val="1"/>
      <w:marLeft w:val="0"/>
      <w:marRight w:val="0"/>
      <w:marTop w:val="0"/>
      <w:marBottom w:val="0"/>
      <w:divBdr>
        <w:top w:val="none" w:sz="0" w:space="0" w:color="auto"/>
        <w:left w:val="none" w:sz="0" w:space="0" w:color="auto"/>
        <w:bottom w:val="none" w:sz="0" w:space="0" w:color="auto"/>
        <w:right w:val="none" w:sz="0" w:space="0" w:color="auto"/>
      </w:divBdr>
      <w:divsChild>
        <w:div w:id="880484445">
          <w:marLeft w:val="0"/>
          <w:marRight w:val="0"/>
          <w:marTop w:val="0"/>
          <w:marBottom w:val="0"/>
          <w:divBdr>
            <w:top w:val="none" w:sz="0" w:space="0" w:color="auto"/>
            <w:left w:val="none" w:sz="0" w:space="0" w:color="auto"/>
            <w:bottom w:val="none" w:sz="0" w:space="0" w:color="auto"/>
            <w:right w:val="none" w:sz="0" w:space="0" w:color="auto"/>
          </w:divBdr>
          <w:divsChild>
            <w:div w:id="99341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20589">
      <w:bodyDiv w:val="1"/>
      <w:marLeft w:val="0"/>
      <w:marRight w:val="0"/>
      <w:marTop w:val="0"/>
      <w:marBottom w:val="0"/>
      <w:divBdr>
        <w:top w:val="none" w:sz="0" w:space="0" w:color="auto"/>
        <w:left w:val="none" w:sz="0" w:space="0" w:color="auto"/>
        <w:bottom w:val="none" w:sz="0" w:space="0" w:color="auto"/>
        <w:right w:val="none" w:sz="0" w:space="0" w:color="auto"/>
      </w:divBdr>
      <w:divsChild>
        <w:div w:id="1609122675">
          <w:marLeft w:val="0"/>
          <w:marRight w:val="0"/>
          <w:marTop w:val="0"/>
          <w:marBottom w:val="0"/>
          <w:divBdr>
            <w:top w:val="none" w:sz="0" w:space="0" w:color="auto"/>
            <w:left w:val="none" w:sz="0" w:space="0" w:color="auto"/>
            <w:bottom w:val="none" w:sz="0" w:space="0" w:color="auto"/>
            <w:right w:val="none" w:sz="0" w:space="0" w:color="auto"/>
          </w:divBdr>
          <w:divsChild>
            <w:div w:id="7412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77366">
      <w:bodyDiv w:val="1"/>
      <w:marLeft w:val="0"/>
      <w:marRight w:val="0"/>
      <w:marTop w:val="0"/>
      <w:marBottom w:val="0"/>
      <w:divBdr>
        <w:top w:val="none" w:sz="0" w:space="0" w:color="auto"/>
        <w:left w:val="none" w:sz="0" w:space="0" w:color="auto"/>
        <w:bottom w:val="none" w:sz="0" w:space="0" w:color="auto"/>
        <w:right w:val="none" w:sz="0" w:space="0" w:color="auto"/>
      </w:divBdr>
      <w:divsChild>
        <w:div w:id="1737317934">
          <w:marLeft w:val="0"/>
          <w:marRight w:val="0"/>
          <w:marTop w:val="0"/>
          <w:marBottom w:val="0"/>
          <w:divBdr>
            <w:top w:val="none" w:sz="0" w:space="0" w:color="auto"/>
            <w:left w:val="none" w:sz="0" w:space="0" w:color="auto"/>
            <w:bottom w:val="none" w:sz="0" w:space="0" w:color="auto"/>
            <w:right w:val="none" w:sz="0" w:space="0" w:color="auto"/>
          </w:divBdr>
          <w:divsChild>
            <w:div w:id="182893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415132">
      <w:bodyDiv w:val="1"/>
      <w:marLeft w:val="0"/>
      <w:marRight w:val="0"/>
      <w:marTop w:val="0"/>
      <w:marBottom w:val="0"/>
      <w:divBdr>
        <w:top w:val="none" w:sz="0" w:space="0" w:color="auto"/>
        <w:left w:val="none" w:sz="0" w:space="0" w:color="auto"/>
        <w:bottom w:val="none" w:sz="0" w:space="0" w:color="auto"/>
        <w:right w:val="none" w:sz="0" w:space="0" w:color="auto"/>
      </w:divBdr>
      <w:divsChild>
        <w:div w:id="307051459">
          <w:marLeft w:val="0"/>
          <w:marRight w:val="0"/>
          <w:marTop w:val="0"/>
          <w:marBottom w:val="0"/>
          <w:divBdr>
            <w:top w:val="none" w:sz="0" w:space="0" w:color="auto"/>
            <w:left w:val="none" w:sz="0" w:space="0" w:color="auto"/>
            <w:bottom w:val="none" w:sz="0" w:space="0" w:color="auto"/>
            <w:right w:val="none" w:sz="0" w:space="0" w:color="auto"/>
          </w:divBdr>
          <w:divsChild>
            <w:div w:id="21211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13674027">
      <w:bodyDiv w:val="1"/>
      <w:marLeft w:val="0"/>
      <w:marRight w:val="0"/>
      <w:marTop w:val="0"/>
      <w:marBottom w:val="0"/>
      <w:divBdr>
        <w:top w:val="none" w:sz="0" w:space="0" w:color="auto"/>
        <w:left w:val="none" w:sz="0" w:space="0" w:color="auto"/>
        <w:bottom w:val="none" w:sz="0" w:space="0" w:color="auto"/>
        <w:right w:val="none" w:sz="0" w:space="0" w:color="auto"/>
      </w:divBdr>
      <w:divsChild>
        <w:div w:id="1137138166">
          <w:marLeft w:val="0"/>
          <w:marRight w:val="0"/>
          <w:marTop w:val="0"/>
          <w:marBottom w:val="0"/>
          <w:divBdr>
            <w:top w:val="none" w:sz="0" w:space="0" w:color="auto"/>
            <w:left w:val="none" w:sz="0" w:space="0" w:color="auto"/>
            <w:bottom w:val="none" w:sz="0" w:space="0" w:color="auto"/>
            <w:right w:val="none" w:sz="0" w:space="0" w:color="auto"/>
          </w:divBdr>
          <w:divsChild>
            <w:div w:id="4594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489939">
      <w:bodyDiv w:val="1"/>
      <w:marLeft w:val="0"/>
      <w:marRight w:val="0"/>
      <w:marTop w:val="0"/>
      <w:marBottom w:val="0"/>
      <w:divBdr>
        <w:top w:val="none" w:sz="0" w:space="0" w:color="auto"/>
        <w:left w:val="none" w:sz="0" w:space="0" w:color="auto"/>
        <w:bottom w:val="none" w:sz="0" w:space="0" w:color="auto"/>
        <w:right w:val="none" w:sz="0" w:space="0" w:color="auto"/>
      </w:divBdr>
      <w:divsChild>
        <w:div w:id="1602295674">
          <w:marLeft w:val="0"/>
          <w:marRight w:val="0"/>
          <w:marTop w:val="0"/>
          <w:marBottom w:val="0"/>
          <w:divBdr>
            <w:top w:val="none" w:sz="0" w:space="0" w:color="auto"/>
            <w:left w:val="none" w:sz="0" w:space="0" w:color="auto"/>
            <w:bottom w:val="none" w:sz="0" w:space="0" w:color="auto"/>
            <w:right w:val="none" w:sz="0" w:space="0" w:color="auto"/>
          </w:divBdr>
          <w:divsChild>
            <w:div w:id="1223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94716">
      <w:bodyDiv w:val="1"/>
      <w:marLeft w:val="0"/>
      <w:marRight w:val="0"/>
      <w:marTop w:val="0"/>
      <w:marBottom w:val="0"/>
      <w:divBdr>
        <w:top w:val="none" w:sz="0" w:space="0" w:color="auto"/>
        <w:left w:val="none" w:sz="0" w:space="0" w:color="auto"/>
        <w:bottom w:val="none" w:sz="0" w:space="0" w:color="auto"/>
        <w:right w:val="none" w:sz="0" w:space="0" w:color="auto"/>
      </w:divBdr>
      <w:divsChild>
        <w:div w:id="116917870">
          <w:marLeft w:val="0"/>
          <w:marRight w:val="0"/>
          <w:marTop w:val="0"/>
          <w:marBottom w:val="0"/>
          <w:divBdr>
            <w:top w:val="none" w:sz="0" w:space="0" w:color="auto"/>
            <w:left w:val="none" w:sz="0" w:space="0" w:color="auto"/>
            <w:bottom w:val="none" w:sz="0" w:space="0" w:color="auto"/>
            <w:right w:val="none" w:sz="0" w:space="0" w:color="auto"/>
          </w:divBdr>
          <w:divsChild>
            <w:div w:id="204925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272237">
      <w:bodyDiv w:val="1"/>
      <w:marLeft w:val="0"/>
      <w:marRight w:val="0"/>
      <w:marTop w:val="0"/>
      <w:marBottom w:val="0"/>
      <w:divBdr>
        <w:top w:val="none" w:sz="0" w:space="0" w:color="auto"/>
        <w:left w:val="none" w:sz="0" w:space="0" w:color="auto"/>
        <w:bottom w:val="none" w:sz="0" w:space="0" w:color="auto"/>
        <w:right w:val="none" w:sz="0" w:space="0" w:color="auto"/>
      </w:divBdr>
      <w:divsChild>
        <w:div w:id="297418181">
          <w:marLeft w:val="0"/>
          <w:marRight w:val="0"/>
          <w:marTop w:val="0"/>
          <w:marBottom w:val="0"/>
          <w:divBdr>
            <w:top w:val="none" w:sz="0" w:space="0" w:color="auto"/>
            <w:left w:val="none" w:sz="0" w:space="0" w:color="auto"/>
            <w:bottom w:val="none" w:sz="0" w:space="0" w:color="auto"/>
            <w:right w:val="none" w:sz="0" w:space="0" w:color="auto"/>
          </w:divBdr>
          <w:divsChild>
            <w:div w:id="159397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64685">
      <w:bodyDiv w:val="1"/>
      <w:marLeft w:val="0"/>
      <w:marRight w:val="0"/>
      <w:marTop w:val="0"/>
      <w:marBottom w:val="0"/>
      <w:divBdr>
        <w:top w:val="none" w:sz="0" w:space="0" w:color="auto"/>
        <w:left w:val="none" w:sz="0" w:space="0" w:color="auto"/>
        <w:bottom w:val="none" w:sz="0" w:space="0" w:color="auto"/>
        <w:right w:val="none" w:sz="0" w:space="0" w:color="auto"/>
      </w:divBdr>
    </w:div>
    <w:div w:id="1255433674">
      <w:bodyDiv w:val="1"/>
      <w:marLeft w:val="0"/>
      <w:marRight w:val="0"/>
      <w:marTop w:val="0"/>
      <w:marBottom w:val="0"/>
      <w:divBdr>
        <w:top w:val="none" w:sz="0" w:space="0" w:color="auto"/>
        <w:left w:val="none" w:sz="0" w:space="0" w:color="auto"/>
        <w:bottom w:val="none" w:sz="0" w:space="0" w:color="auto"/>
        <w:right w:val="none" w:sz="0" w:space="0" w:color="auto"/>
      </w:divBdr>
      <w:divsChild>
        <w:div w:id="1734885913">
          <w:marLeft w:val="0"/>
          <w:marRight w:val="0"/>
          <w:marTop w:val="0"/>
          <w:marBottom w:val="0"/>
          <w:divBdr>
            <w:top w:val="none" w:sz="0" w:space="0" w:color="auto"/>
            <w:left w:val="none" w:sz="0" w:space="0" w:color="auto"/>
            <w:bottom w:val="none" w:sz="0" w:space="0" w:color="auto"/>
            <w:right w:val="none" w:sz="0" w:space="0" w:color="auto"/>
          </w:divBdr>
          <w:divsChild>
            <w:div w:id="44338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4347">
      <w:bodyDiv w:val="1"/>
      <w:marLeft w:val="0"/>
      <w:marRight w:val="0"/>
      <w:marTop w:val="0"/>
      <w:marBottom w:val="0"/>
      <w:divBdr>
        <w:top w:val="none" w:sz="0" w:space="0" w:color="auto"/>
        <w:left w:val="none" w:sz="0" w:space="0" w:color="auto"/>
        <w:bottom w:val="none" w:sz="0" w:space="0" w:color="auto"/>
        <w:right w:val="none" w:sz="0" w:space="0" w:color="auto"/>
      </w:divBdr>
      <w:divsChild>
        <w:div w:id="1670133182">
          <w:marLeft w:val="0"/>
          <w:marRight w:val="0"/>
          <w:marTop w:val="0"/>
          <w:marBottom w:val="0"/>
          <w:divBdr>
            <w:top w:val="none" w:sz="0" w:space="0" w:color="auto"/>
            <w:left w:val="none" w:sz="0" w:space="0" w:color="auto"/>
            <w:bottom w:val="none" w:sz="0" w:space="0" w:color="auto"/>
            <w:right w:val="none" w:sz="0" w:space="0" w:color="auto"/>
          </w:divBdr>
          <w:divsChild>
            <w:div w:id="72811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0075">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583029151">
      <w:bodyDiv w:val="1"/>
      <w:marLeft w:val="0"/>
      <w:marRight w:val="0"/>
      <w:marTop w:val="0"/>
      <w:marBottom w:val="0"/>
      <w:divBdr>
        <w:top w:val="none" w:sz="0" w:space="0" w:color="auto"/>
        <w:left w:val="none" w:sz="0" w:space="0" w:color="auto"/>
        <w:bottom w:val="none" w:sz="0" w:space="0" w:color="auto"/>
        <w:right w:val="none" w:sz="0" w:space="0" w:color="auto"/>
      </w:divBdr>
      <w:divsChild>
        <w:div w:id="1186402027">
          <w:marLeft w:val="0"/>
          <w:marRight w:val="0"/>
          <w:marTop w:val="0"/>
          <w:marBottom w:val="0"/>
          <w:divBdr>
            <w:top w:val="none" w:sz="0" w:space="0" w:color="auto"/>
            <w:left w:val="none" w:sz="0" w:space="0" w:color="auto"/>
            <w:bottom w:val="none" w:sz="0" w:space="0" w:color="auto"/>
            <w:right w:val="none" w:sz="0" w:space="0" w:color="auto"/>
          </w:divBdr>
          <w:divsChild>
            <w:div w:id="175250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1685133637">
      <w:bodyDiv w:val="1"/>
      <w:marLeft w:val="0"/>
      <w:marRight w:val="0"/>
      <w:marTop w:val="0"/>
      <w:marBottom w:val="0"/>
      <w:divBdr>
        <w:top w:val="none" w:sz="0" w:space="0" w:color="auto"/>
        <w:left w:val="none" w:sz="0" w:space="0" w:color="auto"/>
        <w:bottom w:val="none" w:sz="0" w:space="0" w:color="auto"/>
        <w:right w:val="none" w:sz="0" w:space="0" w:color="auto"/>
      </w:divBdr>
    </w:div>
    <w:div w:id="1707951139">
      <w:bodyDiv w:val="1"/>
      <w:marLeft w:val="0"/>
      <w:marRight w:val="0"/>
      <w:marTop w:val="0"/>
      <w:marBottom w:val="0"/>
      <w:divBdr>
        <w:top w:val="none" w:sz="0" w:space="0" w:color="auto"/>
        <w:left w:val="none" w:sz="0" w:space="0" w:color="auto"/>
        <w:bottom w:val="none" w:sz="0" w:space="0" w:color="auto"/>
        <w:right w:val="none" w:sz="0" w:space="0" w:color="auto"/>
      </w:divBdr>
      <w:divsChild>
        <w:div w:id="1455367904">
          <w:marLeft w:val="0"/>
          <w:marRight w:val="0"/>
          <w:marTop w:val="0"/>
          <w:marBottom w:val="0"/>
          <w:divBdr>
            <w:top w:val="none" w:sz="0" w:space="0" w:color="auto"/>
            <w:left w:val="none" w:sz="0" w:space="0" w:color="auto"/>
            <w:bottom w:val="none" w:sz="0" w:space="0" w:color="auto"/>
            <w:right w:val="none" w:sz="0" w:space="0" w:color="auto"/>
          </w:divBdr>
          <w:divsChild>
            <w:div w:id="205838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782082">
      <w:bodyDiv w:val="1"/>
      <w:marLeft w:val="0"/>
      <w:marRight w:val="0"/>
      <w:marTop w:val="0"/>
      <w:marBottom w:val="0"/>
      <w:divBdr>
        <w:top w:val="none" w:sz="0" w:space="0" w:color="auto"/>
        <w:left w:val="none" w:sz="0" w:space="0" w:color="auto"/>
        <w:bottom w:val="none" w:sz="0" w:space="0" w:color="auto"/>
        <w:right w:val="none" w:sz="0" w:space="0" w:color="auto"/>
      </w:divBdr>
      <w:divsChild>
        <w:div w:id="2101291554">
          <w:marLeft w:val="0"/>
          <w:marRight w:val="0"/>
          <w:marTop w:val="0"/>
          <w:marBottom w:val="0"/>
          <w:divBdr>
            <w:top w:val="none" w:sz="0" w:space="0" w:color="auto"/>
            <w:left w:val="none" w:sz="0" w:space="0" w:color="auto"/>
            <w:bottom w:val="none" w:sz="0" w:space="0" w:color="auto"/>
            <w:right w:val="none" w:sz="0" w:space="0" w:color="auto"/>
          </w:divBdr>
          <w:divsChild>
            <w:div w:id="186308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671035">
      <w:bodyDiv w:val="1"/>
      <w:marLeft w:val="0"/>
      <w:marRight w:val="0"/>
      <w:marTop w:val="0"/>
      <w:marBottom w:val="0"/>
      <w:divBdr>
        <w:top w:val="none" w:sz="0" w:space="0" w:color="auto"/>
        <w:left w:val="none" w:sz="0" w:space="0" w:color="auto"/>
        <w:bottom w:val="none" w:sz="0" w:space="0" w:color="auto"/>
        <w:right w:val="none" w:sz="0" w:space="0" w:color="auto"/>
      </w:divBdr>
    </w:div>
    <w:div w:id="1822845792">
      <w:bodyDiv w:val="1"/>
      <w:marLeft w:val="0"/>
      <w:marRight w:val="0"/>
      <w:marTop w:val="0"/>
      <w:marBottom w:val="0"/>
      <w:divBdr>
        <w:top w:val="none" w:sz="0" w:space="0" w:color="auto"/>
        <w:left w:val="none" w:sz="0" w:space="0" w:color="auto"/>
        <w:bottom w:val="none" w:sz="0" w:space="0" w:color="auto"/>
        <w:right w:val="none" w:sz="0" w:space="0" w:color="auto"/>
      </w:divBdr>
    </w:div>
    <w:div w:id="1827747750">
      <w:bodyDiv w:val="1"/>
      <w:marLeft w:val="0"/>
      <w:marRight w:val="0"/>
      <w:marTop w:val="0"/>
      <w:marBottom w:val="0"/>
      <w:divBdr>
        <w:top w:val="none" w:sz="0" w:space="0" w:color="auto"/>
        <w:left w:val="none" w:sz="0" w:space="0" w:color="auto"/>
        <w:bottom w:val="none" w:sz="0" w:space="0" w:color="auto"/>
        <w:right w:val="none" w:sz="0" w:space="0" w:color="auto"/>
      </w:divBdr>
      <w:divsChild>
        <w:div w:id="1218322180">
          <w:marLeft w:val="0"/>
          <w:marRight w:val="0"/>
          <w:marTop w:val="0"/>
          <w:marBottom w:val="0"/>
          <w:divBdr>
            <w:top w:val="none" w:sz="0" w:space="0" w:color="auto"/>
            <w:left w:val="none" w:sz="0" w:space="0" w:color="auto"/>
            <w:bottom w:val="none" w:sz="0" w:space="0" w:color="auto"/>
            <w:right w:val="none" w:sz="0" w:space="0" w:color="auto"/>
          </w:divBdr>
          <w:divsChild>
            <w:div w:id="158067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02617">
      <w:bodyDiv w:val="1"/>
      <w:marLeft w:val="0"/>
      <w:marRight w:val="0"/>
      <w:marTop w:val="0"/>
      <w:marBottom w:val="0"/>
      <w:divBdr>
        <w:top w:val="none" w:sz="0" w:space="0" w:color="auto"/>
        <w:left w:val="none" w:sz="0" w:space="0" w:color="auto"/>
        <w:bottom w:val="none" w:sz="0" w:space="0" w:color="auto"/>
        <w:right w:val="none" w:sz="0" w:space="0" w:color="auto"/>
      </w:divBdr>
      <w:divsChild>
        <w:div w:id="97599619">
          <w:marLeft w:val="0"/>
          <w:marRight w:val="0"/>
          <w:marTop w:val="0"/>
          <w:marBottom w:val="0"/>
          <w:divBdr>
            <w:top w:val="none" w:sz="0" w:space="0" w:color="auto"/>
            <w:left w:val="none" w:sz="0" w:space="0" w:color="auto"/>
            <w:bottom w:val="none" w:sz="0" w:space="0" w:color="auto"/>
            <w:right w:val="none" w:sz="0" w:space="0" w:color="auto"/>
          </w:divBdr>
          <w:divsChild>
            <w:div w:id="12290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13239">
      <w:bodyDiv w:val="1"/>
      <w:marLeft w:val="0"/>
      <w:marRight w:val="0"/>
      <w:marTop w:val="0"/>
      <w:marBottom w:val="0"/>
      <w:divBdr>
        <w:top w:val="none" w:sz="0" w:space="0" w:color="auto"/>
        <w:left w:val="none" w:sz="0" w:space="0" w:color="auto"/>
        <w:bottom w:val="none" w:sz="0" w:space="0" w:color="auto"/>
        <w:right w:val="none" w:sz="0" w:space="0" w:color="auto"/>
      </w:divBdr>
      <w:divsChild>
        <w:div w:id="2105685632">
          <w:marLeft w:val="0"/>
          <w:marRight w:val="0"/>
          <w:marTop w:val="0"/>
          <w:marBottom w:val="0"/>
          <w:divBdr>
            <w:top w:val="none" w:sz="0" w:space="0" w:color="auto"/>
            <w:left w:val="none" w:sz="0" w:space="0" w:color="auto"/>
            <w:bottom w:val="none" w:sz="0" w:space="0" w:color="auto"/>
            <w:right w:val="none" w:sz="0" w:space="0" w:color="auto"/>
          </w:divBdr>
          <w:divsChild>
            <w:div w:id="166759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4904">
      <w:bodyDiv w:val="1"/>
      <w:marLeft w:val="0"/>
      <w:marRight w:val="0"/>
      <w:marTop w:val="0"/>
      <w:marBottom w:val="0"/>
      <w:divBdr>
        <w:top w:val="none" w:sz="0" w:space="0" w:color="auto"/>
        <w:left w:val="none" w:sz="0" w:space="0" w:color="auto"/>
        <w:bottom w:val="none" w:sz="0" w:space="0" w:color="auto"/>
        <w:right w:val="none" w:sz="0" w:space="0" w:color="auto"/>
      </w:divBdr>
      <w:divsChild>
        <w:div w:id="323779302">
          <w:marLeft w:val="0"/>
          <w:marRight w:val="0"/>
          <w:marTop w:val="0"/>
          <w:marBottom w:val="0"/>
          <w:divBdr>
            <w:top w:val="none" w:sz="0" w:space="0" w:color="auto"/>
            <w:left w:val="none" w:sz="0" w:space="0" w:color="auto"/>
            <w:bottom w:val="none" w:sz="0" w:space="0" w:color="auto"/>
            <w:right w:val="none" w:sz="0" w:space="0" w:color="auto"/>
          </w:divBdr>
          <w:divsChild>
            <w:div w:id="167052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34101">
      <w:bodyDiv w:val="1"/>
      <w:marLeft w:val="0"/>
      <w:marRight w:val="0"/>
      <w:marTop w:val="0"/>
      <w:marBottom w:val="0"/>
      <w:divBdr>
        <w:top w:val="none" w:sz="0" w:space="0" w:color="auto"/>
        <w:left w:val="none" w:sz="0" w:space="0" w:color="auto"/>
        <w:bottom w:val="none" w:sz="0" w:space="0" w:color="auto"/>
        <w:right w:val="none" w:sz="0" w:space="0" w:color="auto"/>
      </w:divBdr>
      <w:divsChild>
        <w:div w:id="1396662358">
          <w:marLeft w:val="0"/>
          <w:marRight w:val="0"/>
          <w:marTop w:val="0"/>
          <w:marBottom w:val="0"/>
          <w:divBdr>
            <w:top w:val="none" w:sz="0" w:space="0" w:color="auto"/>
            <w:left w:val="none" w:sz="0" w:space="0" w:color="auto"/>
            <w:bottom w:val="none" w:sz="0" w:space="0" w:color="auto"/>
            <w:right w:val="none" w:sz="0" w:space="0" w:color="auto"/>
          </w:divBdr>
          <w:divsChild>
            <w:div w:id="20649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87648">
      <w:bodyDiv w:val="1"/>
      <w:marLeft w:val="0"/>
      <w:marRight w:val="0"/>
      <w:marTop w:val="0"/>
      <w:marBottom w:val="0"/>
      <w:divBdr>
        <w:top w:val="none" w:sz="0" w:space="0" w:color="auto"/>
        <w:left w:val="none" w:sz="0" w:space="0" w:color="auto"/>
        <w:bottom w:val="none" w:sz="0" w:space="0" w:color="auto"/>
        <w:right w:val="none" w:sz="0" w:space="0" w:color="auto"/>
      </w:divBdr>
      <w:divsChild>
        <w:div w:id="1853450070">
          <w:marLeft w:val="0"/>
          <w:marRight w:val="0"/>
          <w:marTop w:val="0"/>
          <w:marBottom w:val="0"/>
          <w:divBdr>
            <w:top w:val="none" w:sz="0" w:space="0" w:color="auto"/>
            <w:left w:val="none" w:sz="0" w:space="0" w:color="auto"/>
            <w:bottom w:val="none" w:sz="0" w:space="0" w:color="auto"/>
            <w:right w:val="none" w:sz="0" w:space="0" w:color="auto"/>
          </w:divBdr>
          <w:divsChild>
            <w:div w:id="1888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43550">
      <w:bodyDiv w:val="1"/>
      <w:marLeft w:val="0"/>
      <w:marRight w:val="0"/>
      <w:marTop w:val="0"/>
      <w:marBottom w:val="0"/>
      <w:divBdr>
        <w:top w:val="none" w:sz="0" w:space="0" w:color="auto"/>
        <w:left w:val="none" w:sz="0" w:space="0" w:color="auto"/>
        <w:bottom w:val="none" w:sz="0" w:space="0" w:color="auto"/>
        <w:right w:val="none" w:sz="0" w:space="0" w:color="auto"/>
      </w:divBdr>
      <w:divsChild>
        <w:div w:id="759327217">
          <w:marLeft w:val="0"/>
          <w:marRight w:val="0"/>
          <w:marTop w:val="0"/>
          <w:marBottom w:val="0"/>
          <w:divBdr>
            <w:top w:val="none" w:sz="0" w:space="0" w:color="auto"/>
            <w:left w:val="none" w:sz="0" w:space="0" w:color="auto"/>
            <w:bottom w:val="none" w:sz="0" w:space="0" w:color="auto"/>
            <w:right w:val="none" w:sz="0" w:space="0" w:color="auto"/>
          </w:divBdr>
          <w:divsChild>
            <w:div w:id="1371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 w:id="2136868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webSettings.xml" Type="http://schemas.openxmlformats.org/officeDocument/2006/relationships/webSettings"/><Relationship Id="rId11" Target="footnotes.xml" Type="http://schemas.openxmlformats.org/officeDocument/2006/relationships/footnotes"/><Relationship Id="rId12" Target="endnotes.xml" Type="http://schemas.openxmlformats.org/officeDocument/2006/relationships/endnotes"/><Relationship Id="rId13" Target="header1.xml" Type="http://schemas.openxmlformats.org/officeDocument/2006/relationships/header"/><Relationship Id="rId14" Target="footer1.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customXml/item6.xml" Type="http://schemas.openxmlformats.org/officeDocument/2006/relationships/customXml"/><Relationship Id="rId7" Target="numbering.xml" Type="http://schemas.openxmlformats.org/officeDocument/2006/relationships/numbering"/><Relationship Id="rId8" Target="styles.xml" Type="http://schemas.openxmlformats.org/officeDocument/2006/relationships/styles"/><Relationship Id="rId9" Target="settings.xml" Type="http://schemas.openxmlformats.org/officeDocument/2006/relationships/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bd4b9cc-8746-41d1-b5cc-e8920a0bba5d">57ZY53RMA37K-25-599432</_dlc_DocId>
    <_dlc_DocIdUrl xmlns="9bd4b9cc-8746-41d1-b5cc-e8920a0bba5d">
      <Url>http://intranet/restrictedarea/Legal/brasil/_layouts/15/DocIdRedir.aspx?ID=57ZY53RMA37K-25-599432</Url>
      <Description>57ZY53RMA37K-25-599432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89F3DC5719FF041B7D9A0D96FF050D7" ma:contentTypeVersion="5" ma:contentTypeDescription="Create a new document." ma:contentTypeScope="" ma:versionID="d642f48da8dde3b5ee1be05ed5648310">
  <xsd:schema xmlns:xsd="http://www.w3.org/2001/XMLSchema" xmlns:xs="http://www.w3.org/2001/XMLSchema" xmlns:p="http://schemas.microsoft.com/office/2006/metadata/properties" xmlns:ns2="9bd4b9cc-8746-41d1-b5cc-e8920a0bba5d" targetNamespace="http://schemas.microsoft.com/office/2006/metadata/properties" ma:root="true" ma:fieldsID="532327c90b6822f3600b9e6450d485ee" ns2:_="">
    <xsd:import namespace="9bd4b9cc-8746-41d1-b5cc-e8920a0bba5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4b9cc-8746-41d1-b5cc-e8920a0bba5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Empres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2.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3.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4.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9bd4b9cc-8746-41d1-b5cc-e8920a0bba5d"/>
  </ds:schemaRefs>
</ds:datastoreItem>
</file>

<file path=customXml/itemProps5.xml><?xml version="1.0" encoding="utf-8"?>
<ds:datastoreItem xmlns:ds="http://schemas.openxmlformats.org/officeDocument/2006/customXml" ds:itemID="{1C21CC9D-E134-4F6E-A642-9614E418D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4b9cc-8746-41d1-b5cc-e8920a0bb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AA7C57F-F697-414E-8CA6-57375C69A4E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224</TotalTime>
  <Pages>3</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7118</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2023-09-15T21:14:00Z</dcterms:created>
  <dcterms:modified xsi:type="dcterms:W3CDTF">2024-11-06T20:47:00Z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MSIP_Label_b710bd7e-5127-4e54-969c-4515b2527c83_Enabled">
    <vt:lpwstr>true</vt:lpwstr>
  </property>
  <property fmtid="{D5CDD505-2E9C-101B-9397-08002B2CF9AE}" pid="6" name="MSIP_Label_b710bd7e-5127-4e54-969c-4515b2527c83_SetDate">
    <vt:lpwstr>2023-01-19T13:05:11Z</vt:lpwstr>
  </property>
  <property fmtid="{D5CDD505-2E9C-101B-9397-08002B2CF9AE}" pid="7" name="MSIP_Label_b710bd7e-5127-4e54-969c-4515b2527c83_Method">
    <vt:lpwstr>Standard</vt:lpwstr>
  </property>
  <property fmtid="{D5CDD505-2E9C-101B-9397-08002B2CF9AE}" pid="8" name="MSIP_Label_b710bd7e-5127-4e54-969c-4515b2527c83_Name">
    <vt:lpwstr>b710bd7e-5127-4e54-969c-4515b2527c83</vt:lpwstr>
  </property>
  <property fmtid="{D5CDD505-2E9C-101B-9397-08002B2CF9AE}" pid="9" name="MSIP_Label_b710bd7e-5127-4e54-969c-4515b2527c83_SiteId">
    <vt:lpwstr>16e7cf3f-6af4-4e76-941e-aecafb9704e9</vt:lpwstr>
  </property>
  <property fmtid="{D5CDD505-2E9C-101B-9397-08002B2CF9AE}" pid="10" name="MSIP_Label_b710bd7e-5127-4e54-969c-4515b2527c83_ActionId">
    <vt:lpwstr>f35dc41a-b19a-4461-a082-b85468d8d71f</vt:lpwstr>
  </property>
  <property fmtid="{D5CDD505-2E9C-101B-9397-08002B2CF9AE}" pid="11" name="MSIP_Label_b710bd7e-5127-4e54-969c-4515b2527c83_ContentBits">
    <vt:lpwstr>0</vt:lpwstr>
  </property>
  <property fmtid="{D5CDD505-2E9C-101B-9397-08002B2CF9AE}" pid="12" name="iManageCod">
    <vt:lpwstr>Lefosse - 4535520v5</vt:lpwstr>
  </property>
  <property fmtid="{D5CDD505-2E9C-101B-9397-08002B2CF9AE}" pid="13" name="ContentTypeId">
    <vt:lpwstr>0x010100089F3DC5719FF041B7D9A0D96FF050D7</vt:lpwstr>
  </property>
</Properties>
</file>