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ESSENTIAL CRYPTO FUNDO DE INVESTIMENTO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57.075.941/0001-01</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UNICA DE COTAS DO EMPIRICUS ESSENTIAL CRYPTO FUNDO DE INVESTIMENTO MULTIMERCADO –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57.075.941/0001-01</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64D91C5C"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w:t>
            </w:r>
            <w:proofErr w:type="gramStart"/>
            <w:r w:rsidRPr="006D375B">
              <w:rPr>
                <w:rFonts w:ascii="Arial Narrow" w:hAnsi="Arial Narrow" w:cs="Arial"/>
                <w:color w:val="000000"/>
                <w:sz w:val="24"/>
                <w:szCs w:val="24"/>
              </w:rPr>
              <w:t>do mesmo</w:t>
            </w:r>
            <w:proofErr w:type="gramEnd"/>
            <w:r w:rsidRPr="006D375B">
              <w:rPr>
                <w:rFonts w:ascii="Arial Narrow" w:hAnsi="Arial Narrow" w:cs="Arial"/>
                <w:color w:val="000000"/>
                <w:sz w:val="24"/>
                <w:szCs w:val="24"/>
              </w:rPr>
              <w:t>;</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7CCA3C8B" w14:textId="530EB3F9"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Concordo com o não recebimento de extrato do </w:t>
            </w:r>
            <w:r>
              <w:rPr>
                <w:rFonts w:ascii="Arial Narrow" w:hAnsi="Arial Narrow" w:cs="Arial"/>
                <w:color w:val="000000"/>
                <w:sz w:val="24"/>
                <w:szCs w:val="24"/>
              </w:rPr>
              <w:t>F</w:t>
            </w:r>
            <w:r w:rsidRPr="006D375B">
              <w:rPr>
                <w:rFonts w:ascii="Arial Narrow" w:hAnsi="Arial Narrow" w:cs="Arial"/>
                <w:color w:val="000000"/>
                <w:sz w:val="24"/>
                <w:szCs w:val="24"/>
              </w:rPr>
              <w:t>undo;</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5DBA7C79" w14:textId="5E903B34" w:rsidR="00F0074E" w:rsidRPr="00721819" w:rsidRDefault="00F0074E" w:rsidP="00F0074E">
            <w:pPr>
              <w:tabs>
                <w:tab w:val="left" w:pos="702"/>
              </w:tabs>
              <w:autoSpaceDE w:val="0"/>
              <w:autoSpaceDN w:val="0"/>
              <w:adjustRightInd w:val="0"/>
              <w:spacing w:after="120"/>
              <w:jc w:val="both"/>
              <w:rPr>
                <w:rFonts w:ascii="Arial Narrow" w:hAnsi="Arial Narrow" w:cs="Arial"/>
                <w:color w:val="000000"/>
                <w:sz w:val="24"/>
                <w:szCs w:val="24"/>
              </w:rPr>
            </w:pP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A2F359F"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54B1C" w14:textId="77777777" w:rsidR="00E6785A" w:rsidRDefault="00E6785A">
      <w:r>
        <w:separator/>
      </w:r>
    </w:p>
  </w:endnote>
  <w:endnote w:type="continuationSeparator" w:id="0">
    <w:p w14:paraId="7271793E" w14:textId="77777777" w:rsidR="00E6785A" w:rsidRDefault="00E6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952BA" w14:textId="77777777" w:rsidR="00E6785A" w:rsidRDefault="00E6785A">
      <w:r>
        <w:separator/>
      </w:r>
    </w:p>
  </w:footnote>
  <w:footnote w:type="continuationSeparator" w:id="0">
    <w:p w14:paraId="7DE1ADB8" w14:textId="77777777" w:rsidR="00E6785A" w:rsidRDefault="00E67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ocumentProtection w:edit="forms" w:enforcement="1" w:cryptProviderType="rsaFull" w:cryptAlgorithmClass="hash" w:cryptAlgorithmType="typeAny" w:cryptAlgorithmSid="4" w:cryptSpinCount="100000" w:hash="Ykg4E3rOxKVgsePFBxPFJgnpcto=" w:salt="PVpFk+DX3mcLZKs1RtNImA=="/>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ADE"/>
    <w:rsid w:val="000A6DD8"/>
    <w:rsid w:val="000A7399"/>
    <w:rsid w:val="000A7EEA"/>
    <w:rsid w:val="000B035E"/>
    <w:rsid w:val="000B09CC"/>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4007B"/>
    <w:rsid w:val="00340585"/>
    <w:rsid w:val="003412D6"/>
    <w:rsid w:val="003417E9"/>
    <w:rsid w:val="00341CF2"/>
    <w:rsid w:val="00341F7F"/>
    <w:rsid w:val="00342E86"/>
    <w:rsid w:val="00344AF3"/>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B3"/>
    <w:rsid w:val="004220FB"/>
    <w:rsid w:val="00423353"/>
    <w:rsid w:val="00423368"/>
    <w:rsid w:val="00424213"/>
    <w:rsid w:val="00424CC3"/>
    <w:rsid w:val="0042599D"/>
    <w:rsid w:val="00425BB0"/>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007"/>
    <w:rsid w:val="009F0281"/>
    <w:rsid w:val="009F0A67"/>
    <w:rsid w:val="009F1676"/>
    <w:rsid w:val="009F281E"/>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ccdc77cc-1942-4627-a4ab-5f16409c8cb6"/>
    <ds:schemaRef ds:uri="406d4637-727a-4907-95da-031bf71e7106"/>
  </ds:schemaRefs>
</ds:datastoreItem>
</file>

<file path=customXml/itemProps2.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3.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4.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5.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Normal.dotm</Template>
  <TotalTime>1382</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4900</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2025-10-10T23:10:22Z</dcterms:created>
  <dcterms:modified xsi:type="dcterms:W3CDTF">2025-10-10T23:10:22Z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