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46E80665" w:rsidR="00BA3EEF" w:rsidRPr="00DE46BA" w:rsidRDefault="00DE46BA" w:rsidP="006D375B">
            <w:pPr>
              <w:spacing w:after="120"/>
              <w:jc w:val="both"/>
              <w:rPr>
                <w:rFonts w:ascii="Arial Narrow" w:hAnsi="Arial Narrow" w:cs="Arial"/>
                <w:sz w:val="24"/>
                <w:szCs w:val="24"/>
                <w:shd w:val="clear" w:color="auto" w:fill="C0C0C0"/>
              </w:rPr>
            </w:pPr>
            <w:r w:rsidRPr="00DE46BA">
              <w:rPr>
                <w:rFonts w:ascii="Arial Narrow" w:hAnsi="Arial Narrow" w:cs="Arial"/>
                <w:sz w:val="24"/>
                <w:szCs w:val="24"/>
              </w:rPr>
              <w:t>EMPIRICUS TECH SELECT FUNDO DE INVESTIMENTO FINANCEIRO EM AÇÕES</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36.017.669/0001-33</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2BA23C48" w:rsidR="00CE39DD" w:rsidRPr="00600FA0" w:rsidRDefault="00DE46BA" w:rsidP="00DE46BA">
            <w:pPr>
              <w:spacing w:after="120"/>
              <w:jc w:val="both"/>
              <w:rPr>
                <w:rFonts w:ascii="Arial Narrow" w:hAnsi="Arial Narrow" w:cs="Arial"/>
                <w:sz w:val="24"/>
                <w:szCs w:val="24"/>
                <w:shd w:val="clear" w:color="auto" w:fill="C0C0C0"/>
              </w:rPr>
            </w:pPr>
            <w:r w:rsidRPr="00DE46BA">
              <w:rPr>
                <w:rFonts w:ascii="Arial Narrow" w:hAnsi="Arial Narrow" w:cs="Arial"/>
                <w:sz w:val="24"/>
                <w:szCs w:val="24"/>
              </w:rPr>
              <w:t>CLASSE ÚNICA DE COTAS DO EMPIRICUS TECH SELECT FUNDO DE INVESTIMENTO</w:t>
            </w:r>
            <w:r>
              <w:rPr>
                <w:rFonts w:ascii="Arial Narrow" w:hAnsi="Arial Narrow" w:cs="Arial"/>
                <w:sz w:val="24"/>
                <w:szCs w:val="24"/>
              </w:rPr>
              <w:t xml:space="preserve"> </w:t>
            </w:r>
            <w:r w:rsidRPr="00DE46BA">
              <w:rPr>
                <w:rFonts w:ascii="Arial Narrow" w:hAnsi="Arial Narrow" w:cs="Arial"/>
                <w:sz w:val="24"/>
                <w:szCs w:val="24"/>
              </w:rPr>
              <w:t>FINANCEIRO EM AÇÕES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36.017.669/0001-33</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CF1E3E">
        <w:tc>
          <w:tcPr>
            <w:tcW w:w="6281"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ativos componentes da carteira do FUNDO e dos Fundos Investidos, que sejam ações, bônus ou recibos de subscrição, certificados de depósito de ações negociadas em mercados organizados, cotas de fundos compostos destes ativos, entre outros ativos de </w:t>
            </w:r>
            <w:r w:rsidRPr="00EC4FF4">
              <w:rPr>
                <w:rFonts w:ascii="Arial Narrow" w:eastAsia="Arial Narrow" w:hAnsi="Arial Narrow" w:cs="Arial Narrow"/>
                <w:sz w:val="24"/>
                <w:szCs w:val="24"/>
              </w:rPr>
              <w:lastRenderedPageBreak/>
              <w:t>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w:t>
            </w:r>
            <w:r w:rsidRPr="00EC4FF4">
              <w:rPr>
                <w:rFonts w:ascii="Arial Narrow" w:eastAsia="Arial Narrow" w:hAnsi="Arial Narrow" w:cs="Arial Narrow"/>
                <w:sz w:val="24"/>
                <w:szCs w:val="24"/>
              </w:rPr>
              <w:lastRenderedPageBreak/>
              <w:t>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4060AA0D"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628AEC77"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070E1CC0"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77A90D16"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50DB5E11"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4A4FB3EE"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69E0139A"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0C8384D8"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1431568D"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70FB4278"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7D5F9684" w14:textId="77777777" w:rsidR="00DE46BA"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DE46BA" w:rsidRPr="00721819" w:rsidRDefault="00DE46BA"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24ED2" w14:textId="77777777" w:rsidR="005761AE" w:rsidRDefault="005761AE">
      <w:r>
        <w:separator/>
      </w:r>
    </w:p>
  </w:endnote>
  <w:endnote w:type="continuationSeparator" w:id="0">
    <w:p w14:paraId="5C0FD0E3" w14:textId="77777777" w:rsidR="005761AE" w:rsidRDefault="00576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D3E36" w14:textId="77777777" w:rsidR="005761AE" w:rsidRDefault="005761AE">
      <w:r>
        <w:separator/>
      </w:r>
    </w:p>
  </w:footnote>
  <w:footnote w:type="continuationSeparator" w:id="0">
    <w:p w14:paraId="6C9BDBA4" w14:textId="77777777" w:rsidR="005761AE" w:rsidRDefault="005761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- 02/10/2024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sKJG/iJQbSANoN3KBRD6o6k7wut4DAp6q/zv77yGIAfU64RfydbCQkqDNh9lNTNOweIKQ++6n4JpKh013YH1Dw==" w:salt="4hALLhtu7czNnAM7dL4uhQ=="/>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61AE"/>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6BA"/>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2.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3.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4.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5.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6.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214</TotalTime>
  <Pages>3</Pages>
  <Words>1160</Words>
  <Characters>6616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7761</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2024-10-09T19:11:00Z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